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445D" w:rsidRPr="00EB104B" w:rsidRDefault="004D445D" w:rsidP="004D445D">
      <w:pPr>
        <w:jc w:val="center"/>
        <w:rPr>
          <w:rFonts w:ascii="Calibri" w:hAnsi="Calibri" w:cs="Calibri"/>
          <w:b/>
          <w:bCs/>
          <w:sz w:val="56"/>
          <w:szCs w:val="22"/>
        </w:rPr>
      </w:pPr>
      <w:r w:rsidRPr="00EB104B">
        <w:rPr>
          <w:rFonts w:ascii="Calibri" w:hAnsi="Calibri" w:cs="Calibri"/>
          <w:b/>
          <w:bCs/>
          <w:sz w:val="56"/>
          <w:szCs w:val="22"/>
        </w:rPr>
        <w:t>Sarum St Paul’s</w:t>
      </w:r>
      <w:r>
        <w:rPr>
          <w:rFonts w:ascii="Calibri" w:hAnsi="Calibri" w:cs="Calibri"/>
          <w:b/>
          <w:bCs/>
          <w:sz w:val="56"/>
          <w:szCs w:val="22"/>
        </w:rPr>
        <w:t xml:space="preserve"> </w:t>
      </w:r>
      <w:r w:rsidRPr="00EB104B">
        <w:rPr>
          <w:rFonts w:ascii="Calibri" w:hAnsi="Calibri" w:cs="Calibri"/>
          <w:b/>
          <w:bCs/>
          <w:sz w:val="56"/>
          <w:szCs w:val="22"/>
        </w:rPr>
        <w:t>Church of England (VA)</w:t>
      </w:r>
      <w:r>
        <w:rPr>
          <w:rFonts w:ascii="Calibri" w:hAnsi="Calibri" w:cs="Calibri"/>
          <w:b/>
          <w:bCs/>
          <w:sz w:val="56"/>
          <w:szCs w:val="22"/>
        </w:rPr>
        <w:t xml:space="preserve"> </w:t>
      </w:r>
      <w:r w:rsidRPr="00EB104B">
        <w:rPr>
          <w:rFonts w:ascii="Calibri" w:hAnsi="Calibri" w:cs="Calibri"/>
          <w:b/>
          <w:bCs/>
          <w:sz w:val="56"/>
          <w:szCs w:val="22"/>
        </w:rPr>
        <w:t>Primary School</w:t>
      </w:r>
    </w:p>
    <w:p w:rsidR="004D445D" w:rsidRPr="003F779E" w:rsidRDefault="004D445D" w:rsidP="004D445D">
      <w:pPr>
        <w:jc w:val="center"/>
        <w:rPr>
          <w:rFonts w:ascii="Calibri" w:hAnsi="Calibri" w:cs="Calibri"/>
          <w:b/>
          <w:bCs/>
          <w:sz w:val="44"/>
        </w:rPr>
      </w:pPr>
      <w:r>
        <w:rPr>
          <w:noProof/>
        </w:rPr>
        <w:drawing>
          <wp:anchor distT="0" distB="0" distL="114300" distR="114300" simplePos="0" relativeHeight="251660288" behindDoc="0" locked="0" layoutInCell="1" allowOverlap="1">
            <wp:simplePos x="0" y="0"/>
            <wp:positionH relativeFrom="margin">
              <wp:align>center</wp:align>
            </wp:positionH>
            <wp:positionV relativeFrom="paragraph">
              <wp:posOffset>17145</wp:posOffset>
            </wp:positionV>
            <wp:extent cx="1687830" cy="1687830"/>
            <wp:effectExtent l="0" t="0" r="762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87830" cy="16878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D445D" w:rsidRPr="003F779E" w:rsidRDefault="004D445D" w:rsidP="004D445D">
      <w:pPr>
        <w:jc w:val="center"/>
        <w:rPr>
          <w:rFonts w:ascii="Calibri" w:hAnsi="Calibri" w:cs="Calibri"/>
          <w:b/>
          <w:bCs/>
          <w:sz w:val="56"/>
        </w:rPr>
      </w:pPr>
    </w:p>
    <w:p w:rsidR="004D445D" w:rsidRPr="003F779E" w:rsidRDefault="004D445D" w:rsidP="004D445D">
      <w:pPr>
        <w:jc w:val="center"/>
        <w:rPr>
          <w:rFonts w:ascii="Calibri" w:hAnsi="Calibri" w:cs="Calibri"/>
          <w:b/>
          <w:bCs/>
          <w:sz w:val="56"/>
        </w:rPr>
      </w:pPr>
    </w:p>
    <w:p w:rsidR="004D445D" w:rsidRPr="003F779E" w:rsidRDefault="004D445D" w:rsidP="004D445D">
      <w:pPr>
        <w:jc w:val="center"/>
        <w:rPr>
          <w:rFonts w:ascii="Calibri" w:hAnsi="Calibri" w:cs="Calibri"/>
          <w:b/>
          <w:bCs/>
          <w:sz w:val="36"/>
        </w:rPr>
      </w:pPr>
      <w:bookmarkStart w:id="0" w:name="_GoBack"/>
      <w:bookmarkEnd w:id="0"/>
    </w:p>
    <w:p w:rsidR="004D445D" w:rsidRPr="003F779E" w:rsidRDefault="004D445D" w:rsidP="004D445D">
      <w:pPr>
        <w:jc w:val="center"/>
        <w:rPr>
          <w:rFonts w:ascii="Calibri" w:hAnsi="Calibri" w:cs="Calibri"/>
          <w:b/>
          <w:bCs/>
          <w:sz w:val="36"/>
        </w:rPr>
      </w:pPr>
    </w:p>
    <w:p w:rsidR="004D445D" w:rsidRDefault="004D445D" w:rsidP="004D445D">
      <w:pPr>
        <w:jc w:val="center"/>
        <w:rPr>
          <w:rFonts w:ascii="Calibri" w:hAnsi="Calibri" w:cs="Calibri"/>
          <w:b/>
          <w:bCs/>
          <w:sz w:val="64"/>
          <w:szCs w:val="64"/>
        </w:rPr>
      </w:pPr>
      <w:r>
        <w:rPr>
          <w:rFonts w:ascii="Calibri" w:hAnsi="Calibri" w:cs="Calibri"/>
          <w:b/>
          <w:bCs/>
          <w:sz w:val="64"/>
          <w:szCs w:val="64"/>
        </w:rPr>
        <w:t>C</w:t>
      </w:r>
      <w:r>
        <w:rPr>
          <w:rFonts w:ascii="Calibri" w:hAnsi="Calibri" w:cs="Calibri"/>
          <w:b/>
          <w:bCs/>
          <w:sz w:val="64"/>
          <w:szCs w:val="64"/>
        </w:rPr>
        <w:t>omplaints Policy</w:t>
      </w:r>
    </w:p>
    <w:p w:rsidR="004D445D" w:rsidRDefault="004D445D" w:rsidP="004D445D">
      <w:pPr>
        <w:jc w:val="center"/>
        <w:rPr>
          <w:rFonts w:ascii="Calibri" w:hAnsi="Calibri" w:cs="Calibri"/>
          <w:b/>
          <w:bCs/>
          <w:sz w:val="64"/>
          <w:szCs w:val="6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5499"/>
      </w:tblGrid>
      <w:tr w:rsidR="004D445D" w:rsidRPr="003F779E" w:rsidTr="00AB1B57">
        <w:trPr>
          <w:trHeight w:val="555"/>
        </w:trPr>
        <w:tc>
          <w:tcPr>
            <w:tcW w:w="4957" w:type="dxa"/>
            <w:shd w:val="clear" w:color="auto" w:fill="auto"/>
            <w:vAlign w:val="center"/>
          </w:tcPr>
          <w:p w:rsidR="004D445D" w:rsidRPr="00CB6E14" w:rsidRDefault="004D445D" w:rsidP="00AB1B57">
            <w:pPr>
              <w:pStyle w:val="Normal1"/>
              <w:spacing w:after="0" w:line="276" w:lineRule="auto"/>
              <w:rPr>
                <w:rFonts w:ascii="Calibri" w:hAnsi="Calibri" w:cs="Calibri"/>
                <w:b/>
                <w:sz w:val="24"/>
                <w:szCs w:val="24"/>
              </w:rPr>
            </w:pPr>
            <w:r w:rsidRPr="00CB6E14">
              <w:rPr>
                <w:rFonts w:ascii="Calibri" w:hAnsi="Calibri" w:cs="Calibri"/>
                <w:b/>
                <w:sz w:val="24"/>
                <w:szCs w:val="24"/>
              </w:rPr>
              <w:t>Policy agreed (date):</w:t>
            </w:r>
          </w:p>
        </w:tc>
        <w:tc>
          <w:tcPr>
            <w:tcW w:w="5499" w:type="dxa"/>
            <w:shd w:val="clear" w:color="auto" w:fill="auto"/>
            <w:vAlign w:val="center"/>
          </w:tcPr>
          <w:p w:rsidR="004D445D" w:rsidRPr="00CB6E14" w:rsidRDefault="004D445D" w:rsidP="00AB1B57">
            <w:pPr>
              <w:pStyle w:val="Normal1"/>
              <w:spacing w:after="0" w:line="276" w:lineRule="auto"/>
              <w:rPr>
                <w:rFonts w:ascii="Calibri" w:hAnsi="Calibri" w:cs="Calibri"/>
                <w:b/>
                <w:sz w:val="24"/>
                <w:szCs w:val="24"/>
                <w:highlight w:val="yellow"/>
              </w:rPr>
            </w:pPr>
            <w:r>
              <w:rPr>
                <w:rFonts w:ascii="Calibri" w:hAnsi="Calibri" w:cs="Calibri"/>
                <w:b/>
                <w:sz w:val="24"/>
                <w:szCs w:val="24"/>
              </w:rPr>
              <w:t>November 2025</w:t>
            </w:r>
          </w:p>
        </w:tc>
      </w:tr>
      <w:tr w:rsidR="004D445D" w:rsidRPr="003F779E" w:rsidTr="00AB1B57">
        <w:trPr>
          <w:trHeight w:val="555"/>
        </w:trPr>
        <w:tc>
          <w:tcPr>
            <w:tcW w:w="4957" w:type="dxa"/>
            <w:shd w:val="clear" w:color="auto" w:fill="auto"/>
            <w:vAlign w:val="center"/>
          </w:tcPr>
          <w:p w:rsidR="004D445D" w:rsidRPr="00CB6E14" w:rsidRDefault="004D445D" w:rsidP="00AB1B57">
            <w:pPr>
              <w:pStyle w:val="Normal1"/>
              <w:spacing w:after="0" w:line="276" w:lineRule="auto"/>
              <w:rPr>
                <w:rFonts w:ascii="Calibri" w:hAnsi="Calibri" w:cs="Calibri"/>
                <w:b/>
                <w:sz w:val="24"/>
                <w:szCs w:val="24"/>
              </w:rPr>
            </w:pPr>
            <w:r w:rsidRPr="00CB6E14">
              <w:rPr>
                <w:rFonts w:ascii="Calibri" w:hAnsi="Calibri" w:cs="Calibri"/>
                <w:b/>
                <w:sz w:val="24"/>
                <w:szCs w:val="24"/>
              </w:rPr>
              <w:t xml:space="preserve">Policy published </w:t>
            </w:r>
            <w:r w:rsidRPr="00CB6E14">
              <w:rPr>
                <w:rFonts w:ascii="Calibri" w:hAnsi="Calibri" w:cs="Calibri"/>
                <w:sz w:val="24"/>
                <w:szCs w:val="24"/>
              </w:rPr>
              <w:t>(including on website)</w:t>
            </w:r>
            <w:r w:rsidRPr="00CB6E14">
              <w:rPr>
                <w:rFonts w:ascii="Calibri" w:hAnsi="Calibri" w:cs="Calibri"/>
                <w:b/>
                <w:sz w:val="24"/>
                <w:szCs w:val="24"/>
              </w:rPr>
              <w:t xml:space="preserve"> (date):</w:t>
            </w:r>
          </w:p>
        </w:tc>
        <w:tc>
          <w:tcPr>
            <w:tcW w:w="5499" w:type="dxa"/>
            <w:shd w:val="clear" w:color="auto" w:fill="auto"/>
            <w:vAlign w:val="center"/>
          </w:tcPr>
          <w:p w:rsidR="004D445D" w:rsidRPr="00CB6E14" w:rsidRDefault="004D445D" w:rsidP="00AB1B57">
            <w:pPr>
              <w:pStyle w:val="Normal1"/>
              <w:spacing w:after="0" w:line="276" w:lineRule="auto"/>
              <w:rPr>
                <w:rFonts w:ascii="Calibri" w:hAnsi="Calibri" w:cs="Calibri"/>
                <w:b/>
                <w:sz w:val="24"/>
                <w:szCs w:val="24"/>
              </w:rPr>
            </w:pPr>
            <w:r>
              <w:rPr>
                <w:rFonts w:ascii="Calibri" w:hAnsi="Calibri" w:cs="Calibri"/>
                <w:b/>
                <w:sz w:val="24"/>
                <w:szCs w:val="24"/>
              </w:rPr>
              <w:t>November 2025</w:t>
            </w:r>
          </w:p>
        </w:tc>
      </w:tr>
      <w:tr w:rsidR="004D445D" w:rsidRPr="003F779E" w:rsidTr="00AB1B57">
        <w:trPr>
          <w:trHeight w:val="555"/>
        </w:trPr>
        <w:tc>
          <w:tcPr>
            <w:tcW w:w="4957" w:type="dxa"/>
            <w:shd w:val="clear" w:color="auto" w:fill="auto"/>
            <w:vAlign w:val="center"/>
          </w:tcPr>
          <w:p w:rsidR="004D445D" w:rsidRPr="00CB6E14" w:rsidRDefault="004D445D" w:rsidP="00AB1B57">
            <w:pPr>
              <w:pStyle w:val="Normal1"/>
              <w:spacing w:after="0" w:line="276" w:lineRule="auto"/>
              <w:rPr>
                <w:rFonts w:ascii="Calibri" w:hAnsi="Calibri" w:cs="Calibri"/>
                <w:b/>
                <w:sz w:val="24"/>
                <w:szCs w:val="24"/>
              </w:rPr>
            </w:pPr>
            <w:r w:rsidRPr="00CB6E14">
              <w:rPr>
                <w:rFonts w:ascii="Calibri" w:hAnsi="Calibri" w:cs="Calibri"/>
                <w:b/>
                <w:sz w:val="24"/>
                <w:szCs w:val="24"/>
              </w:rPr>
              <w:t>Next review (date):</w:t>
            </w:r>
          </w:p>
        </w:tc>
        <w:tc>
          <w:tcPr>
            <w:tcW w:w="5499" w:type="dxa"/>
            <w:shd w:val="clear" w:color="auto" w:fill="auto"/>
            <w:vAlign w:val="center"/>
          </w:tcPr>
          <w:p w:rsidR="004D445D" w:rsidRPr="00CB6E14" w:rsidRDefault="004D445D" w:rsidP="00AB1B57">
            <w:pPr>
              <w:pStyle w:val="Normal1"/>
              <w:spacing w:after="0" w:line="276" w:lineRule="auto"/>
              <w:rPr>
                <w:rFonts w:ascii="Calibri" w:hAnsi="Calibri" w:cs="Calibri"/>
                <w:b/>
                <w:sz w:val="24"/>
                <w:szCs w:val="24"/>
                <w:highlight w:val="yellow"/>
              </w:rPr>
            </w:pPr>
            <w:r>
              <w:rPr>
                <w:rFonts w:ascii="Calibri" w:hAnsi="Calibri" w:cs="Calibri"/>
                <w:b/>
                <w:sz w:val="24"/>
                <w:szCs w:val="24"/>
              </w:rPr>
              <w:t>November 202</w:t>
            </w:r>
            <w:r>
              <w:rPr>
                <w:rFonts w:ascii="Calibri" w:hAnsi="Calibri" w:cs="Calibri"/>
                <w:b/>
                <w:sz w:val="24"/>
                <w:szCs w:val="24"/>
              </w:rPr>
              <w:t>6</w:t>
            </w:r>
          </w:p>
        </w:tc>
      </w:tr>
    </w:tbl>
    <w:p w:rsidR="0050441F" w:rsidRPr="0094152E" w:rsidRDefault="0050441F" w:rsidP="00C93CC3">
      <w:pPr>
        <w:jc w:val="center"/>
        <w:rPr>
          <w:rFonts w:ascii="Gadugi" w:hAnsi="Gadugi" w:cs="Arial"/>
          <w:b/>
          <w:color w:val="000000" w:themeColor="text1"/>
          <w:sz w:val="20"/>
          <w:szCs w:val="20"/>
        </w:rPr>
      </w:pPr>
    </w:p>
    <w:p w:rsidR="004D445D" w:rsidRDefault="004D445D" w:rsidP="00963B22">
      <w:pPr>
        <w:rPr>
          <w:rFonts w:asciiTheme="minorHAnsi" w:hAnsiTheme="minorHAnsi" w:cstheme="minorHAnsi"/>
          <w:b/>
          <w:color w:val="000000" w:themeColor="text1"/>
        </w:rPr>
      </w:pPr>
    </w:p>
    <w:p w:rsidR="00C93CC3" w:rsidRPr="004D445D" w:rsidRDefault="00C93CC3" w:rsidP="00963B22">
      <w:pPr>
        <w:rPr>
          <w:rFonts w:asciiTheme="minorHAnsi" w:hAnsiTheme="minorHAnsi" w:cstheme="minorHAnsi"/>
          <w:b/>
          <w:color w:val="000000" w:themeColor="text1"/>
        </w:rPr>
      </w:pPr>
      <w:r w:rsidRPr="004D445D">
        <w:rPr>
          <w:rFonts w:asciiTheme="minorHAnsi" w:hAnsiTheme="minorHAnsi" w:cstheme="minorHAnsi"/>
          <w:b/>
          <w:color w:val="000000" w:themeColor="text1"/>
        </w:rPr>
        <w:t>Introduction</w:t>
      </w:r>
    </w:p>
    <w:p w:rsidR="00C93CC3" w:rsidRPr="004D445D" w:rsidRDefault="00C93CC3" w:rsidP="00963B22">
      <w:pPr>
        <w:rPr>
          <w:rFonts w:asciiTheme="minorHAnsi" w:hAnsiTheme="minorHAnsi" w:cstheme="minorHAnsi"/>
        </w:rPr>
      </w:pPr>
      <w:r w:rsidRPr="004D445D">
        <w:rPr>
          <w:rFonts w:asciiTheme="minorHAnsi" w:hAnsiTheme="minorHAnsi" w:cstheme="minorHAnsi"/>
        </w:rPr>
        <w:t>We endeavour to provide the best education possible for all of its pupils in an open and transparent environment. We welcome any feedback that we receive from parents, pupils and third parties, and we accept that not all of this will be positive. Where concerns are raised the school intends for these to be dealt with:</w:t>
      </w:r>
    </w:p>
    <w:p w:rsidR="00C93CC3" w:rsidRPr="004D445D" w:rsidRDefault="00C93CC3" w:rsidP="00963B22">
      <w:pPr>
        <w:rPr>
          <w:rFonts w:asciiTheme="minorHAnsi" w:hAnsiTheme="minorHAnsi" w:cstheme="minorHAnsi"/>
        </w:rPr>
      </w:pPr>
    </w:p>
    <w:p w:rsidR="00C93CC3" w:rsidRPr="004D445D" w:rsidRDefault="00C93CC3" w:rsidP="00963B22">
      <w:pPr>
        <w:pStyle w:val="ListParagraph"/>
        <w:numPr>
          <w:ilvl w:val="0"/>
          <w:numId w:val="7"/>
        </w:numPr>
        <w:spacing w:after="160" w:line="259" w:lineRule="auto"/>
        <w:rPr>
          <w:rFonts w:asciiTheme="minorHAnsi" w:hAnsiTheme="minorHAnsi" w:cstheme="minorHAnsi"/>
          <w:color w:val="000000" w:themeColor="text1"/>
          <w:sz w:val="24"/>
          <w:szCs w:val="24"/>
        </w:rPr>
      </w:pPr>
      <w:r w:rsidRPr="004D445D">
        <w:rPr>
          <w:rFonts w:asciiTheme="minorHAnsi" w:hAnsiTheme="minorHAnsi" w:cstheme="minorHAnsi"/>
          <w:color w:val="000000" w:themeColor="text1"/>
          <w:sz w:val="24"/>
          <w:szCs w:val="24"/>
        </w:rPr>
        <w:t xml:space="preserve">Fairly </w:t>
      </w:r>
    </w:p>
    <w:p w:rsidR="00C93CC3" w:rsidRPr="004D445D" w:rsidRDefault="00C93CC3" w:rsidP="00963B22">
      <w:pPr>
        <w:pStyle w:val="ListParagraph"/>
        <w:numPr>
          <w:ilvl w:val="0"/>
          <w:numId w:val="7"/>
        </w:numPr>
        <w:spacing w:after="160" w:line="259" w:lineRule="auto"/>
        <w:rPr>
          <w:rFonts w:asciiTheme="minorHAnsi" w:hAnsiTheme="minorHAnsi" w:cstheme="minorHAnsi"/>
          <w:color w:val="000000" w:themeColor="text1"/>
          <w:sz w:val="24"/>
          <w:szCs w:val="24"/>
        </w:rPr>
      </w:pPr>
      <w:r w:rsidRPr="004D445D">
        <w:rPr>
          <w:rFonts w:asciiTheme="minorHAnsi" w:hAnsiTheme="minorHAnsi" w:cstheme="minorHAnsi"/>
          <w:color w:val="000000" w:themeColor="text1"/>
          <w:sz w:val="24"/>
          <w:szCs w:val="24"/>
        </w:rPr>
        <w:t>Openly</w:t>
      </w:r>
    </w:p>
    <w:p w:rsidR="00C93CC3" w:rsidRPr="004D445D" w:rsidRDefault="00C93CC3" w:rsidP="00963B22">
      <w:pPr>
        <w:pStyle w:val="ListParagraph"/>
        <w:numPr>
          <w:ilvl w:val="0"/>
          <w:numId w:val="7"/>
        </w:numPr>
        <w:spacing w:after="160" w:line="259" w:lineRule="auto"/>
        <w:rPr>
          <w:rFonts w:asciiTheme="minorHAnsi" w:hAnsiTheme="minorHAnsi" w:cstheme="minorHAnsi"/>
          <w:color w:val="000000" w:themeColor="text1"/>
          <w:sz w:val="24"/>
          <w:szCs w:val="24"/>
        </w:rPr>
      </w:pPr>
      <w:r w:rsidRPr="004D445D">
        <w:rPr>
          <w:rFonts w:asciiTheme="minorHAnsi" w:hAnsiTheme="minorHAnsi" w:cstheme="minorHAnsi"/>
          <w:color w:val="000000" w:themeColor="text1"/>
          <w:sz w:val="24"/>
          <w:szCs w:val="24"/>
        </w:rPr>
        <w:t>Promptly</w:t>
      </w:r>
    </w:p>
    <w:p w:rsidR="00C93CC3" w:rsidRPr="004D445D" w:rsidRDefault="00C93CC3" w:rsidP="00963B22">
      <w:pPr>
        <w:pStyle w:val="ListParagraph"/>
        <w:numPr>
          <w:ilvl w:val="0"/>
          <w:numId w:val="7"/>
        </w:numPr>
        <w:spacing w:after="160" w:line="259" w:lineRule="auto"/>
        <w:rPr>
          <w:rFonts w:asciiTheme="minorHAnsi" w:hAnsiTheme="minorHAnsi" w:cstheme="minorHAnsi"/>
          <w:color w:val="000000" w:themeColor="text1"/>
          <w:sz w:val="24"/>
          <w:szCs w:val="24"/>
        </w:rPr>
      </w:pPr>
      <w:r w:rsidRPr="004D445D">
        <w:rPr>
          <w:rFonts w:asciiTheme="minorHAnsi" w:hAnsiTheme="minorHAnsi" w:cstheme="minorHAnsi"/>
          <w:color w:val="000000" w:themeColor="text1"/>
          <w:sz w:val="24"/>
          <w:szCs w:val="24"/>
        </w:rPr>
        <w:t xml:space="preserve">Without Prejudice </w:t>
      </w:r>
    </w:p>
    <w:p w:rsidR="00C93CC3" w:rsidRPr="004D445D" w:rsidRDefault="00C93CC3" w:rsidP="00963B22">
      <w:pPr>
        <w:rPr>
          <w:rFonts w:asciiTheme="minorHAnsi" w:hAnsiTheme="minorHAnsi" w:cstheme="minorHAnsi"/>
          <w:i/>
        </w:rPr>
      </w:pPr>
      <w:r w:rsidRPr="004D445D">
        <w:rPr>
          <w:rFonts w:asciiTheme="minorHAnsi" w:hAnsiTheme="minorHAnsi" w:cstheme="minorHAnsi"/>
        </w:rPr>
        <w:t>In order to do so, the governing board has approved the following procedure</w:t>
      </w:r>
      <w:r w:rsidR="00E40142" w:rsidRPr="004D445D">
        <w:rPr>
          <w:rFonts w:asciiTheme="minorHAnsi" w:hAnsiTheme="minorHAnsi" w:cstheme="minorHAnsi"/>
        </w:rPr>
        <w:t xml:space="preserve"> </w:t>
      </w:r>
      <w:r w:rsidRPr="004D445D">
        <w:rPr>
          <w:rFonts w:asciiTheme="minorHAnsi" w:hAnsiTheme="minorHAnsi" w:cstheme="minorHAnsi"/>
        </w:rPr>
        <w:t xml:space="preserve">which explains what you should do if you have any concerns about the school. All members of staff will be familiar with the procedure and will be able to assist you. </w:t>
      </w:r>
    </w:p>
    <w:p w:rsidR="00C93CC3" w:rsidRPr="004D445D" w:rsidRDefault="00C93CC3" w:rsidP="00963B22">
      <w:pPr>
        <w:rPr>
          <w:rFonts w:asciiTheme="minorHAnsi" w:hAnsiTheme="minorHAnsi" w:cstheme="minorHAnsi"/>
          <w:color w:val="1F4E79"/>
        </w:rPr>
      </w:pPr>
    </w:p>
    <w:p w:rsidR="00C93CC3" w:rsidRPr="004D445D" w:rsidRDefault="00C93CC3" w:rsidP="00963B22">
      <w:pPr>
        <w:rPr>
          <w:rFonts w:asciiTheme="minorHAnsi" w:hAnsiTheme="minorHAnsi" w:cstheme="minorHAnsi"/>
          <w:b/>
          <w:color w:val="000000" w:themeColor="text1"/>
        </w:rPr>
      </w:pPr>
      <w:r w:rsidRPr="004D445D">
        <w:rPr>
          <w:rFonts w:asciiTheme="minorHAnsi" w:hAnsiTheme="minorHAnsi" w:cstheme="minorHAnsi"/>
          <w:b/>
          <w:color w:val="000000" w:themeColor="text1"/>
        </w:rPr>
        <w:t>Which procedure do I need?</w:t>
      </w:r>
    </w:p>
    <w:p w:rsidR="00C93CC3" w:rsidRPr="004D445D" w:rsidRDefault="00C93CC3" w:rsidP="00963B22">
      <w:pPr>
        <w:rPr>
          <w:rFonts w:asciiTheme="minorHAnsi" w:hAnsiTheme="minorHAnsi" w:cstheme="minorHAnsi"/>
          <w:color w:val="000000" w:themeColor="text1"/>
        </w:rPr>
      </w:pPr>
    </w:p>
    <w:p w:rsidR="00C93CC3" w:rsidRPr="004D445D" w:rsidRDefault="00C93CC3" w:rsidP="00963B22">
      <w:pPr>
        <w:rPr>
          <w:rFonts w:asciiTheme="minorHAnsi" w:hAnsiTheme="minorHAnsi" w:cstheme="minorHAnsi"/>
        </w:rPr>
      </w:pPr>
      <w:r w:rsidRPr="004D445D">
        <w:rPr>
          <w:rFonts w:asciiTheme="minorHAnsi" w:hAnsiTheme="minorHAnsi" w:cstheme="minorHAnsi"/>
        </w:rPr>
        <w:t xml:space="preserve">Sometimes, when concerns are more specific, there are alternative and more appropriate policies for dealing with them. The following list details specific topics of complaints, and the correct policy to refer to. You can access </w:t>
      </w:r>
      <w:r w:rsidR="0065260D" w:rsidRPr="004D445D">
        <w:rPr>
          <w:rFonts w:asciiTheme="minorHAnsi" w:hAnsiTheme="minorHAnsi" w:cstheme="minorHAnsi"/>
        </w:rPr>
        <w:t xml:space="preserve">some of </w:t>
      </w:r>
      <w:r w:rsidRPr="004D445D">
        <w:rPr>
          <w:rFonts w:asciiTheme="minorHAnsi" w:hAnsiTheme="minorHAnsi" w:cstheme="minorHAnsi"/>
        </w:rPr>
        <w:t xml:space="preserve">these policies on the school website or ask for a copy from the main school reception: </w:t>
      </w:r>
    </w:p>
    <w:p w:rsidR="007C2606" w:rsidRPr="004D445D" w:rsidRDefault="007C2606" w:rsidP="00963B22">
      <w:pPr>
        <w:rPr>
          <w:rFonts w:asciiTheme="minorHAnsi" w:hAnsiTheme="minorHAnsi" w:cstheme="minorHAnsi"/>
        </w:rPr>
      </w:pPr>
    </w:p>
    <w:tbl>
      <w:tblPr>
        <w:tblW w:w="9378" w:type="dxa"/>
        <w:tblInd w:w="108" w:type="dxa"/>
        <w:tblCellMar>
          <w:left w:w="10" w:type="dxa"/>
          <w:right w:w="10" w:type="dxa"/>
        </w:tblCellMar>
        <w:tblLook w:val="0000" w:firstRow="0" w:lastRow="0" w:firstColumn="0" w:lastColumn="0" w:noHBand="0" w:noVBand="0"/>
      </w:tblPr>
      <w:tblGrid>
        <w:gridCol w:w="3593"/>
        <w:gridCol w:w="5785"/>
      </w:tblGrid>
      <w:tr w:rsidR="007C2606" w:rsidRPr="004D445D" w:rsidTr="00F72E52">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2606" w:rsidRPr="004D445D" w:rsidRDefault="007C2606" w:rsidP="00F72E52">
            <w:pPr>
              <w:jc w:val="center"/>
              <w:rPr>
                <w:rFonts w:asciiTheme="minorHAnsi" w:hAnsiTheme="minorHAnsi" w:cstheme="minorHAnsi"/>
                <w:b/>
              </w:rPr>
            </w:pPr>
            <w:r w:rsidRPr="004D445D">
              <w:rPr>
                <w:rFonts w:asciiTheme="minorHAnsi" w:hAnsiTheme="minorHAnsi" w:cstheme="minorHAnsi"/>
                <w:b/>
              </w:rPr>
              <w:t>Exceptions</w:t>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2606" w:rsidRPr="004D445D" w:rsidRDefault="007C2606" w:rsidP="00F72E52">
            <w:pPr>
              <w:tabs>
                <w:tab w:val="left" w:pos="1260"/>
              </w:tabs>
              <w:jc w:val="center"/>
              <w:rPr>
                <w:rFonts w:asciiTheme="minorHAnsi" w:hAnsiTheme="minorHAnsi" w:cstheme="minorHAnsi"/>
                <w:b/>
              </w:rPr>
            </w:pPr>
            <w:r w:rsidRPr="004D445D">
              <w:rPr>
                <w:rFonts w:asciiTheme="minorHAnsi" w:hAnsiTheme="minorHAnsi" w:cstheme="minorHAnsi"/>
                <w:b/>
              </w:rPr>
              <w:t>Who to contact</w:t>
            </w:r>
          </w:p>
        </w:tc>
      </w:tr>
      <w:tr w:rsidR="007C2606" w:rsidRPr="004D445D" w:rsidTr="00F72E52">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2606" w:rsidRPr="004D445D" w:rsidRDefault="007C2606" w:rsidP="007C2606">
            <w:pPr>
              <w:widowControl w:val="0"/>
              <w:numPr>
                <w:ilvl w:val="0"/>
                <w:numId w:val="20"/>
              </w:numPr>
              <w:tabs>
                <w:tab w:val="left" w:pos="360"/>
              </w:tabs>
              <w:suppressAutoHyphens/>
              <w:overflowPunct w:val="0"/>
              <w:autoSpaceDE w:val="0"/>
              <w:autoSpaceDN w:val="0"/>
              <w:spacing w:line="288" w:lineRule="auto"/>
              <w:ind w:left="357"/>
              <w:jc w:val="both"/>
              <w:textAlignment w:val="baseline"/>
              <w:rPr>
                <w:rFonts w:asciiTheme="minorHAnsi" w:hAnsiTheme="minorHAnsi" w:cstheme="minorHAnsi"/>
              </w:rPr>
            </w:pPr>
            <w:r w:rsidRPr="004D445D">
              <w:rPr>
                <w:rFonts w:asciiTheme="minorHAnsi" w:hAnsiTheme="minorHAnsi" w:cstheme="minorHAnsi"/>
              </w:rPr>
              <w:t>Admissions to schools</w:t>
            </w:r>
          </w:p>
          <w:p w:rsidR="007C2606" w:rsidRPr="004D445D" w:rsidRDefault="007C2606" w:rsidP="007C2606">
            <w:pPr>
              <w:widowControl w:val="0"/>
              <w:numPr>
                <w:ilvl w:val="0"/>
                <w:numId w:val="20"/>
              </w:numPr>
              <w:tabs>
                <w:tab w:val="left" w:pos="360"/>
                <w:tab w:val="left" w:pos="1260"/>
              </w:tabs>
              <w:suppressAutoHyphens/>
              <w:overflowPunct w:val="0"/>
              <w:autoSpaceDE w:val="0"/>
              <w:autoSpaceDN w:val="0"/>
              <w:spacing w:line="288" w:lineRule="auto"/>
              <w:ind w:left="357"/>
              <w:textAlignment w:val="baseline"/>
              <w:rPr>
                <w:rFonts w:asciiTheme="minorHAnsi" w:hAnsiTheme="minorHAnsi" w:cstheme="minorHAnsi"/>
              </w:rPr>
            </w:pPr>
            <w:r w:rsidRPr="004D445D">
              <w:rPr>
                <w:rFonts w:asciiTheme="minorHAnsi" w:hAnsiTheme="minorHAnsi" w:cstheme="minorHAnsi"/>
              </w:rPr>
              <w:t xml:space="preserve">Statutory assessments of Special Educational Needs </w:t>
            </w:r>
          </w:p>
          <w:p w:rsidR="007C2606" w:rsidRPr="004D445D" w:rsidRDefault="007C2606" w:rsidP="007C2606">
            <w:pPr>
              <w:widowControl w:val="0"/>
              <w:numPr>
                <w:ilvl w:val="0"/>
                <w:numId w:val="20"/>
              </w:numPr>
              <w:tabs>
                <w:tab w:val="left" w:pos="360"/>
                <w:tab w:val="left" w:pos="1260"/>
              </w:tabs>
              <w:suppressAutoHyphens/>
              <w:overflowPunct w:val="0"/>
              <w:autoSpaceDE w:val="0"/>
              <w:autoSpaceDN w:val="0"/>
              <w:spacing w:after="120" w:line="288" w:lineRule="auto"/>
              <w:ind w:left="357"/>
              <w:textAlignment w:val="baseline"/>
              <w:rPr>
                <w:rFonts w:asciiTheme="minorHAnsi" w:hAnsiTheme="minorHAnsi" w:cstheme="minorHAnsi"/>
              </w:rPr>
            </w:pPr>
            <w:r w:rsidRPr="004D445D">
              <w:rPr>
                <w:rFonts w:asciiTheme="minorHAnsi" w:hAnsiTheme="minorHAnsi" w:cstheme="minorHAnsi"/>
              </w:rPr>
              <w:t>School re-organisation proposals</w:t>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2606" w:rsidRPr="004D445D" w:rsidRDefault="007C2606" w:rsidP="00F72E52">
            <w:pPr>
              <w:tabs>
                <w:tab w:val="left" w:pos="1260"/>
              </w:tabs>
              <w:rPr>
                <w:rFonts w:asciiTheme="minorHAnsi" w:hAnsiTheme="minorHAnsi" w:cstheme="minorHAnsi"/>
              </w:rPr>
            </w:pPr>
            <w:r w:rsidRPr="004D445D">
              <w:rPr>
                <w:rFonts w:asciiTheme="minorHAnsi" w:hAnsiTheme="minorHAnsi" w:cstheme="minorHAnsi"/>
              </w:rPr>
              <w:t>Concerns about admissions, statutory assessments of Special Educational Needs, or school re-organisation proposals should be raised with Wiltshire Local Authority</w:t>
            </w:r>
            <w:r w:rsidRPr="004D445D">
              <w:rPr>
                <w:rFonts w:asciiTheme="minorHAnsi" w:hAnsiTheme="minorHAnsi" w:cstheme="minorHAnsi"/>
                <w:color w:val="114575"/>
              </w:rPr>
              <w:t xml:space="preserve"> </w:t>
            </w:r>
          </w:p>
          <w:p w:rsidR="007C2606" w:rsidRPr="004D445D" w:rsidRDefault="007C2606" w:rsidP="00F72E52">
            <w:pPr>
              <w:tabs>
                <w:tab w:val="left" w:pos="1260"/>
              </w:tabs>
              <w:rPr>
                <w:rFonts w:asciiTheme="minorHAnsi" w:hAnsiTheme="minorHAnsi" w:cstheme="minorHAnsi"/>
                <w:color w:val="114575"/>
              </w:rPr>
            </w:pPr>
          </w:p>
        </w:tc>
      </w:tr>
      <w:tr w:rsidR="007C2606" w:rsidRPr="004D445D" w:rsidTr="00F72E52">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2606" w:rsidRPr="004D445D" w:rsidRDefault="007C2606" w:rsidP="007C2606">
            <w:pPr>
              <w:pStyle w:val="ListParagraph"/>
              <w:widowControl w:val="0"/>
              <w:numPr>
                <w:ilvl w:val="0"/>
                <w:numId w:val="21"/>
              </w:numPr>
              <w:suppressAutoHyphens/>
              <w:overflowPunct w:val="0"/>
              <w:autoSpaceDE w:val="0"/>
              <w:autoSpaceDN w:val="0"/>
              <w:spacing w:after="0" w:line="288" w:lineRule="auto"/>
              <w:ind w:left="342" w:hanging="342"/>
              <w:contextualSpacing w:val="0"/>
              <w:textAlignment w:val="baseline"/>
              <w:rPr>
                <w:rFonts w:asciiTheme="minorHAnsi" w:hAnsiTheme="minorHAnsi" w:cstheme="minorHAnsi"/>
                <w:sz w:val="24"/>
                <w:szCs w:val="24"/>
              </w:rPr>
            </w:pPr>
            <w:r w:rsidRPr="004D445D">
              <w:rPr>
                <w:rFonts w:asciiTheme="minorHAnsi" w:hAnsiTheme="minorHAnsi" w:cstheme="minorHAnsi"/>
                <w:sz w:val="24"/>
                <w:szCs w:val="24"/>
              </w:rPr>
              <w:t>Matters likely to require a Child Protection Investigation</w:t>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2606" w:rsidRPr="004D445D" w:rsidRDefault="007C2606" w:rsidP="00F72E52">
            <w:pPr>
              <w:tabs>
                <w:tab w:val="left" w:pos="1260"/>
              </w:tabs>
              <w:spacing w:after="120"/>
              <w:rPr>
                <w:rFonts w:asciiTheme="minorHAnsi" w:hAnsiTheme="minorHAnsi" w:cstheme="minorHAnsi"/>
              </w:rPr>
            </w:pPr>
            <w:r w:rsidRPr="004D445D">
              <w:rPr>
                <w:rFonts w:asciiTheme="minorHAnsi" w:hAnsiTheme="minorHAnsi" w:cstheme="minorHAnsi"/>
              </w:rPr>
              <w:t>Complaints about child protection matters are handled under our child protection and safeguarding policy and in accordance with relevant statutory guidance.</w:t>
            </w:r>
          </w:p>
          <w:p w:rsidR="007C2606" w:rsidRPr="004D445D" w:rsidRDefault="007C2606" w:rsidP="007C2606">
            <w:pPr>
              <w:tabs>
                <w:tab w:val="left" w:pos="1260"/>
              </w:tabs>
              <w:rPr>
                <w:rFonts w:asciiTheme="minorHAnsi" w:hAnsiTheme="minorHAnsi" w:cstheme="minorHAnsi"/>
              </w:rPr>
            </w:pPr>
            <w:r w:rsidRPr="004D445D">
              <w:rPr>
                <w:rFonts w:asciiTheme="minorHAnsi" w:hAnsiTheme="minorHAnsi" w:cstheme="minorHAnsi"/>
              </w:rPr>
              <w:t>If you have serious concerns, you may wish to contact the local authority designated officer (LADO) who has local responsibility for safeguarding or the Multi-Agency Safeguarding Hub (MASH).</w:t>
            </w:r>
          </w:p>
        </w:tc>
      </w:tr>
      <w:tr w:rsidR="007C2606" w:rsidRPr="004D445D" w:rsidTr="00F72E52">
        <w:trPr>
          <w:trHeight w:val="673"/>
        </w:trPr>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2606" w:rsidRPr="004D445D" w:rsidRDefault="007C2606" w:rsidP="007C2606">
            <w:pPr>
              <w:widowControl w:val="0"/>
              <w:numPr>
                <w:ilvl w:val="0"/>
                <w:numId w:val="22"/>
              </w:numPr>
              <w:suppressAutoHyphens/>
              <w:overflowPunct w:val="0"/>
              <w:autoSpaceDE w:val="0"/>
              <w:autoSpaceDN w:val="0"/>
              <w:spacing w:line="288" w:lineRule="auto"/>
              <w:ind w:left="349" w:hanging="349"/>
              <w:textAlignment w:val="baseline"/>
              <w:rPr>
                <w:rFonts w:asciiTheme="minorHAnsi" w:hAnsiTheme="minorHAnsi" w:cstheme="minorHAnsi"/>
              </w:rPr>
            </w:pPr>
            <w:r w:rsidRPr="004D445D">
              <w:rPr>
                <w:rFonts w:asciiTheme="minorHAnsi" w:hAnsiTheme="minorHAnsi" w:cstheme="minorHAnsi"/>
              </w:rPr>
              <w:t>Exclusion of children from school*</w:t>
            </w:r>
          </w:p>
          <w:p w:rsidR="007C2606" w:rsidRPr="004D445D" w:rsidRDefault="007C2606" w:rsidP="00F72E52">
            <w:pPr>
              <w:widowControl w:val="0"/>
              <w:overflowPunct w:val="0"/>
              <w:autoSpaceDE w:val="0"/>
              <w:ind w:left="349" w:hanging="349"/>
              <w:jc w:val="both"/>
              <w:rPr>
                <w:rFonts w:asciiTheme="minorHAnsi" w:hAnsiTheme="minorHAnsi" w:cstheme="minorHAnsi"/>
              </w:rPr>
            </w:pPr>
            <w:r w:rsidRPr="004D445D">
              <w:rPr>
                <w:rFonts w:asciiTheme="minorHAnsi" w:hAnsiTheme="minorHAnsi" w:cstheme="minorHAnsi"/>
              </w:rPr>
              <w:br/>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2606" w:rsidRPr="004D445D" w:rsidRDefault="007C2606" w:rsidP="00F72E52">
            <w:pPr>
              <w:widowControl w:val="0"/>
              <w:overflowPunct w:val="0"/>
              <w:autoSpaceDE w:val="0"/>
              <w:spacing w:after="120"/>
              <w:rPr>
                <w:rFonts w:asciiTheme="minorHAnsi" w:hAnsiTheme="minorHAnsi" w:cstheme="minorHAnsi"/>
              </w:rPr>
            </w:pPr>
            <w:r w:rsidRPr="004D445D">
              <w:rPr>
                <w:rFonts w:asciiTheme="minorHAnsi" w:hAnsiTheme="minorHAnsi" w:cstheme="minorHAnsi"/>
              </w:rPr>
              <w:t xml:space="preserve">Further information about raising concerns about exclusion can be found at: </w:t>
            </w:r>
            <w:hyperlink r:id="rId8" w:history="1">
              <w:r w:rsidRPr="004D445D">
                <w:rPr>
                  <w:rStyle w:val="Hyperlink"/>
                  <w:rFonts w:asciiTheme="minorHAnsi" w:hAnsiTheme="minorHAnsi" w:cstheme="minorHAnsi"/>
                </w:rPr>
                <w:t>www.gov.uk/school-discipline-exclusions/exclusions</w:t>
              </w:r>
            </w:hyperlink>
            <w:r w:rsidRPr="004D445D">
              <w:rPr>
                <w:rFonts w:asciiTheme="minorHAnsi" w:hAnsiTheme="minorHAnsi" w:cstheme="minorHAnsi"/>
              </w:rPr>
              <w:t xml:space="preserve">. </w:t>
            </w:r>
          </w:p>
          <w:p w:rsidR="007C2606" w:rsidRPr="004D445D" w:rsidRDefault="007C2606" w:rsidP="0005588C">
            <w:pPr>
              <w:widowControl w:val="0"/>
              <w:overflowPunct w:val="0"/>
              <w:autoSpaceDE w:val="0"/>
              <w:spacing w:after="120"/>
              <w:rPr>
                <w:rFonts w:asciiTheme="minorHAnsi" w:hAnsiTheme="minorHAnsi" w:cstheme="minorHAnsi"/>
              </w:rPr>
            </w:pPr>
            <w:r w:rsidRPr="004D445D">
              <w:rPr>
                <w:rFonts w:asciiTheme="minorHAnsi" w:hAnsiTheme="minorHAnsi" w:cstheme="minorHAnsi"/>
                <w:i/>
              </w:rPr>
              <w:t xml:space="preserve">*complaints about the application of the behaviour for learning policy can be made through the school’s complaints </w:t>
            </w:r>
            <w:r w:rsidRPr="004D445D">
              <w:rPr>
                <w:rFonts w:asciiTheme="minorHAnsi" w:hAnsiTheme="minorHAnsi" w:cstheme="minorHAnsi"/>
                <w:i/>
              </w:rPr>
              <w:lastRenderedPageBreak/>
              <w:t>procedure.</w:t>
            </w:r>
            <w:r w:rsidRPr="004D445D">
              <w:rPr>
                <w:rFonts w:asciiTheme="minorHAnsi" w:hAnsiTheme="minorHAnsi" w:cstheme="minorHAnsi"/>
                <w:color w:val="114575"/>
              </w:rPr>
              <w:t xml:space="preserve"> </w:t>
            </w:r>
          </w:p>
        </w:tc>
      </w:tr>
      <w:tr w:rsidR="007C2606" w:rsidRPr="004D445D" w:rsidTr="00F72E52">
        <w:trPr>
          <w:trHeight w:val="673"/>
        </w:trPr>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2606" w:rsidRPr="004D445D" w:rsidRDefault="007C2606" w:rsidP="007C2606">
            <w:pPr>
              <w:widowControl w:val="0"/>
              <w:numPr>
                <w:ilvl w:val="0"/>
                <w:numId w:val="22"/>
              </w:numPr>
              <w:suppressAutoHyphens/>
              <w:overflowPunct w:val="0"/>
              <w:autoSpaceDE w:val="0"/>
              <w:autoSpaceDN w:val="0"/>
              <w:ind w:left="349" w:hanging="349"/>
              <w:jc w:val="both"/>
              <w:textAlignment w:val="baseline"/>
              <w:rPr>
                <w:rFonts w:asciiTheme="minorHAnsi" w:hAnsiTheme="minorHAnsi" w:cstheme="minorHAnsi"/>
              </w:rPr>
            </w:pPr>
            <w:r w:rsidRPr="004D445D">
              <w:rPr>
                <w:rFonts w:asciiTheme="minorHAnsi" w:hAnsiTheme="minorHAnsi" w:cstheme="minorHAnsi"/>
              </w:rPr>
              <w:lastRenderedPageBreak/>
              <w:t>Whistleblowing</w:t>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2606" w:rsidRPr="004D445D" w:rsidRDefault="007C2606" w:rsidP="00F72E52">
            <w:pPr>
              <w:widowControl w:val="0"/>
              <w:overflowPunct w:val="0"/>
              <w:autoSpaceDE w:val="0"/>
              <w:spacing w:after="120"/>
              <w:rPr>
                <w:rFonts w:asciiTheme="minorHAnsi" w:hAnsiTheme="minorHAnsi" w:cstheme="minorHAnsi"/>
              </w:rPr>
            </w:pPr>
            <w:r w:rsidRPr="004D445D">
              <w:rPr>
                <w:rFonts w:asciiTheme="minorHAnsi" w:hAnsiTheme="minorHAnsi" w:cstheme="minorHAnsi"/>
              </w:rPr>
              <w:t>We have an internal whistleblowing procedure for all our employees, including temporary staff and contractors.</w:t>
            </w:r>
          </w:p>
          <w:p w:rsidR="007C2606" w:rsidRPr="004D445D" w:rsidRDefault="007C2606" w:rsidP="00F72E52">
            <w:pPr>
              <w:widowControl w:val="0"/>
              <w:overflowPunct w:val="0"/>
              <w:autoSpaceDE w:val="0"/>
              <w:spacing w:after="120"/>
              <w:rPr>
                <w:rFonts w:asciiTheme="minorHAnsi" w:hAnsiTheme="minorHAnsi" w:cstheme="minorHAnsi"/>
              </w:rPr>
            </w:pPr>
            <w:r w:rsidRPr="004D445D">
              <w:rPr>
                <w:rFonts w:asciiTheme="minorHAnsi" w:hAnsiTheme="minorHAnsi" w:cstheme="minorHAnsi"/>
              </w:rPr>
              <w:t xml:space="preserve">The Secretary of State for Education is the prescribed person for matters relating to education for </w:t>
            </w:r>
            <w:proofErr w:type="spellStart"/>
            <w:r w:rsidRPr="004D445D">
              <w:rPr>
                <w:rFonts w:asciiTheme="minorHAnsi" w:hAnsiTheme="minorHAnsi" w:cstheme="minorHAnsi"/>
              </w:rPr>
              <w:t>whistleblowers</w:t>
            </w:r>
            <w:proofErr w:type="spellEnd"/>
            <w:r w:rsidRPr="004D445D">
              <w:rPr>
                <w:rFonts w:asciiTheme="minorHAnsi" w:hAnsiTheme="minorHAnsi" w:cstheme="minorHAnsi"/>
              </w:rPr>
              <w:t xml:space="preserve"> in education who do not want to raise matters direct with their employer. Referrals can be made at: </w:t>
            </w:r>
            <w:hyperlink r:id="rId9" w:history="1">
              <w:r w:rsidRPr="004D445D">
                <w:rPr>
                  <w:rStyle w:val="Hyperlink"/>
                  <w:rFonts w:asciiTheme="minorHAnsi" w:hAnsiTheme="minorHAnsi" w:cstheme="minorHAnsi"/>
                </w:rPr>
                <w:t>www.education.gov.uk/contactus</w:t>
              </w:r>
            </w:hyperlink>
            <w:r w:rsidRPr="004D445D">
              <w:rPr>
                <w:rFonts w:asciiTheme="minorHAnsi" w:hAnsiTheme="minorHAnsi" w:cstheme="minorHAnsi"/>
              </w:rPr>
              <w:t>.</w:t>
            </w:r>
          </w:p>
          <w:p w:rsidR="007C2606" w:rsidRPr="004D445D" w:rsidRDefault="007C2606" w:rsidP="00F72E52">
            <w:pPr>
              <w:widowControl w:val="0"/>
              <w:overflowPunct w:val="0"/>
              <w:autoSpaceDE w:val="0"/>
              <w:rPr>
                <w:rFonts w:asciiTheme="minorHAnsi" w:hAnsiTheme="minorHAnsi" w:cstheme="minorHAnsi"/>
              </w:rPr>
            </w:pPr>
            <w:r w:rsidRPr="004D445D">
              <w:rPr>
                <w:rFonts w:asciiTheme="minorHAnsi" w:hAnsiTheme="minorHAnsi" w:cstheme="minorHAnsi"/>
              </w:rPr>
              <w:t>Volunteer staff who have concerns about our school should complain through the school’s complaints procedure. You may also be able to complain direct to the LA or the Department for Education (see link above), depending on the substance of your complaint.</w:t>
            </w:r>
          </w:p>
        </w:tc>
      </w:tr>
      <w:tr w:rsidR="007C2606" w:rsidRPr="004D445D" w:rsidTr="00F72E52">
        <w:trPr>
          <w:trHeight w:val="673"/>
        </w:trPr>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2606" w:rsidRPr="004D445D" w:rsidRDefault="007C2606" w:rsidP="007C2606">
            <w:pPr>
              <w:widowControl w:val="0"/>
              <w:numPr>
                <w:ilvl w:val="0"/>
                <w:numId w:val="20"/>
              </w:numPr>
              <w:tabs>
                <w:tab w:val="left" w:pos="-1080"/>
                <w:tab w:val="left" w:pos="-720"/>
                <w:tab w:val="left" w:pos="180"/>
              </w:tabs>
              <w:suppressAutoHyphens/>
              <w:overflowPunct w:val="0"/>
              <w:autoSpaceDE w:val="0"/>
              <w:autoSpaceDN w:val="0"/>
              <w:textAlignment w:val="baseline"/>
              <w:rPr>
                <w:rFonts w:asciiTheme="minorHAnsi" w:hAnsiTheme="minorHAnsi" w:cstheme="minorHAnsi"/>
              </w:rPr>
            </w:pPr>
            <w:r w:rsidRPr="004D445D">
              <w:rPr>
                <w:rFonts w:asciiTheme="minorHAnsi" w:hAnsiTheme="minorHAnsi" w:cstheme="minorHAnsi"/>
              </w:rPr>
              <w:t>Staff grievances</w:t>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2606" w:rsidRPr="004D445D" w:rsidRDefault="007C2606" w:rsidP="00F72E52">
            <w:pPr>
              <w:widowControl w:val="0"/>
              <w:overflowPunct w:val="0"/>
              <w:autoSpaceDE w:val="0"/>
              <w:spacing w:after="120"/>
              <w:rPr>
                <w:rFonts w:asciiTheme="minorHAnsi" w:hAnsiTheme="minorHAnsi" w:cstheme="minorHAnsi"/>
              </w:rPr>
            </w:pPr>
            <w:r w:rsidRPr="004D445D">
              <w:rPr>
                <w:rFonts w:asciiTheme="minorHAnsi" w:hAnsiTheme="minorHAnsi" w:cstheme="minorHAnsi"/>
              </w:rPr>
              <w:t xml:space="preserve">Complaints from staff will be dealt with under the school’s internal grievance procedures. </w:t>
            </w:r>
          </w:p>
        </w:tc>
      </w:tr>
      <w:tr w:rsidR="007C2606" w:rsidRPr="004D445D" w:rsidTr="00F72E52">
        <w:trPr>
          <w:trHeight w:val="673"/>
        </w:trPr>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2606" w:rsidRPr="004D445D" w:rsidRDefault="007C2606" w:rsidP="007C2606">
            <w:pPr>
              <w:widowControl w:val="0"/>
              <w:numPr>
                <w:ilvl w:val="0"/>
                <w:numId w:val="20"/>
              </w:numPr>
              <w:tabs>
                <w:tab w:val="left" w:pos="-720"/>
                <w:tab w:val="left" w:pos="180"/>
              </w:tabs>
              <w:suppressAutoHyphens/>
              <w:overflowPunct w:val="0"/>
              <w:autoSpaceDE w:val="0"/>
              <w:autoSpaceDN w:val="0"/>
              <w:textAlignment w:val="baseline"/>
              <w:rPr>
                <w:rFonts w:asciiTheme="minorHAnsi" w:hAnsiTheme="minorHAnsi" w:cstheme="minorHAnsi"/>
              </w:rPr>
            </w:pPr>
            <w:r w:rsidRPr="004D445D">
              <w:rPr>
                <w:rFonts w:asciiTheme="minorHAnsi" w:hAnsiTheme="minorHAnsi" w:cstheme="minorHAnsi"/>
              </w:rPr>
              <w:t>Staff conduct</w:t>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2606" w:rsidRPr="004D445D" w:rsidRDefault="007C2606" w:rsidP="00F72E52">
            <w:pPr>
              <w:widowControl w:val="0"/>
              <w:overflowPunct w:val="0"/>
              <w:autoSpaceDE w:val="0"/>
              <w:spacing w:after="120"/>
              <w:rPr>
                <w:rFonts w:asciiTheme="minorHAnsi" w:hAnsiTheme="minorHAnsi" w:cstheme="minorHAnsi"/>
              </w:rPr>
            </w:pPr>
            <w:r w:rsidRPr="004D445D">
              <w:rPr>
                <w:rFonts w:asciiTheme="minorHAnsi" w:hAnsiTheme="minorHAnsi" w:cstheme="minorHAnsi"/>
              </w:rPr>
              <w:t>Complaints about staff will be dealt with under the school’s internal disciplinary procedures, if appropriate.</w:t>
            </w:r>
          </w:p>
          <w:p w:rsidR="007C2606" w:rsidRPr="004D445D" w:rsidRDefault="007C2606" w:rsidP="00F72E52">
            <w:pPr>
              <w:widowControl w:val="0"/>
              <w:overflowPunct w:val="0"/>
              <w:autoSpaceDE w:val="0"/>
              <w:spacing w:after="120"/>
              <w:rPr>
                <w:rFonts w:asciiTheme="minorHAnsi" w:hAnsiTheme="minorHAnsi" w:cstheme="minorHAnsi"/>
              </w:rPr>
            </w:pPr>
            <w:r w:rsidRPr="004D445D">
              <w:rPr>
                <w:rFonts w:asciiTheme="minorHAnsi" w:hAnsiTheme="minorHAnsi" w:cstheme="minorHAnsi"/>
              </w:rPr>
              <w:t>Complainants will not be informed of any disciplinary action taken against a staff member as a result of a complaint. However, the complainant will be notified that the matter is being addressed.</w:t>
            </w:r>
          </w:p>
        </w:tc>
      </w:tr>
      <w:tr w:rsidR="007C2606" w:rsidRPr="004D445D" w:rsidTr="00F72E52">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2606" w:rsidRPr="004D445D" w:rsidRDefault="007C2606" w:rsidP="007C2606">
            <w:pPr>
              <w:widowControl w:val="0"/>
              <w:numPr>
                <w:ilvl w:val="0"/>
                <w:numId w:val="20"/>
              </w:numPr>
              <w:tabs>
                <w:tab w:val="left" w:pos="0"/>
                <w:tab w:val="left" w:pos="360"/>
                <w:tab w:val="left" w:pos="1260"/>
              </w:tabs>
              <w:suppressAutoHyphens/>
              <w:overflowPunct w:val="0"/>
              <w:autoSpaceDE w:val="0"/>
              <w:autoSpaceDN w:val="0"/>
              <w:spacing w:line="288" w:lineRule="auto"/>
              <w:ind w:left="357" w:hanging="357"/>
              <w:textAlignment w:val="baseline"/>
              <w:rPr>
                <w:rFonts w:asciiTheme="minorHAnsi" w:hAnsiTheme="minorHAnsi" w:cstheme="minorHAnsi"/>
              </w:rPr>
            </w:pPr>
            <w:r w:rsidRPr="004D445D">
              <w:rPr>
                <w:rFonts w:asciiTheme="minorHAnsi" w:hAnsiTheme="minorHAnsi" w:cstheme="minorHAnsi"/>
              </w:rPr>
              <w:t xml:space="preserve">Complaints about services provided by other providers who may use school premises or facilities </w:t>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2606" w:rsidRPr="004D445D" w:rsidRDefault="007C2606" w:rsidP="00F72E52">
            <w:pPr>
              <w:tabs>
                <w:tab w:val="left" w:pos="1260"/>
              </w:tabs>
              <w:rPr>
                <w:rFonts w:asciiTheme="minorHAnsi" w:hAnsiTheme="minorHAnsi" w:cstheme="minorHAnsi"/>
              </w:rPr>
            </w:pPr>
            <w:r w:rsidRPr="004D445D">
              <w:rPr>
                <w:rFonts w:asciiTheme="minorHAnsi" w:hAnsiTheme="minorHAnsi" w:cstheme="minorHAnsi"/>
              </w:rPr>
              <w:t>Providers should have their own complaints procedure to deal with complaints about service. Please contact them direct.</w:t>
            </w:r>
          </w:p>
        </w:tc>
      </w:tr>
      <w:tr w:rsidR="007C2606" w:rsidRPr="004D445D" w:rsidTr="00F72E52">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2606" w:rsidRPr="004D445D" w:rsidRDefault="007C2606" w:rsidP="007C2606">
            <w:pPr>
              <w:widowControl w:val="0"/>
              <w:numPr>
                <w:ilvl w:val="0"/>
                <w:numId w:val="20"/>
              </w:numPr>
              <w:tabs>
                <w:tab w:val="left" w:pos="0"/>
                <w:tab w:val="left" w:pos="360"/>
                <w:tab w:val="left" w:pos="1260"/>
              </w:tabs>
              <w:suppressAutoHyphens/>
              <w:overflowPunct w:val="0"/>
              <w:autoSpaceDE w:val="0"/>
              <w:autoSpaceDN w:val="0"/>
              <w:spacing w:line="288" w:lineRule="auto"/>
              <w:ind w:left="357" w:hanging="357"/>
              <w:textAlignment w:val="baseline"/>
              <w:rPr>
                <w:rFonts w:asciiTheme="minorHAnsi" w:hAnsiTheme="minorHAnsi" w:cstheme="minorHAnsi"/>
              </w:rPr>
            </w:pPr>
            <w:r w:rsidRPr="004D445D">
              <w:rPr>
                <w:rFonts w:asciiTheme="minorHAnsi" w:hAnsiTheme="minorHAnsi" w:cstheme="minorHAnsi"/>
              </w:rPr>
              <w:t>National Curriculum - content</w:t>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2606" w:rsidRPr="004D445D" w:rsidRDefault="007C2606" w:rsidP="00F72E52">
            <w:pPr>
              <w:tabs>
                <w:tab w:val="left" w:pos="1260"/>
              </w:tabs>
              <w:rPr>
                <w:rFonts w:asciiTheme="minorHAnsi" w:hAnsiTheme="minorHAnsi" w:cstheme="minorHAnsi"/>
              </w:rPr>
            </w:pPr>
            <w:r w:rsidRPr="004D445D">
              <w:rPr>
                <w:rFonts w:asciiTheme="minorHAnsi" w:hAnsiTheme="minorHAnsi" w:cstheme="minorHAnsi"/>
              </w:rPr>
              <w:t xml:space="preserve">Please contact the Department for Education at: </w:t>
            </w:r>
            <w:r w:rsidRPr="004D445D">
              <w:rPr>
                <w:rFonts w:asciiTheme="minorHAnsi" w:hAnsiTheme="minorHAnsi" w:cstheme="minorHAnsi"/>
              </w:rPr>
              <w:br/>
            </w:r>
            <w:hyperlink r:id="rId10" w:history="1">
              <w:r w:rsidRPr="004D445D">
                <w:rPr>
                  <w:rStyle w:val="Hyperlink"/>
                  <w:rFonts w:asciiTheme="minorHAnsi" w:hAnsiTheme="minorHAnsi" w:cstheme="minorHAnsi"/>
                </w:rPr>
                <w:t>www.education.gov.uk/contactus</w:t>
              </w:r>
            </w:hyperlink>
            <w:r w:rsidRPr="004D445D">
              <w:rPr>
                <w:rFonts w:asciiTheme="minorHAnsi" w:hAnsiTheme="minorHAnsi" w:cstheme="minorHAnsi"/>
              </w:rPr>
              <w:t xml:space="preserve"> </w:t>
            </w:r>
          </w:p>
        </w:tc>
      </w:tr>
      <w:tr w:rsidR="0005588C" w:rsidRPr="004D445D" w:rsidTr="00F72E52">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5588C" w:rsidRPr="004D445D" w:rsidRDefault="0005588C" w:rsidP="007C2606">
            <w:pPr>
              <w:widowControl w:val="0"/>
              <w:numPr>
                <w:ilvl w:val="0"/>
                <w:numId w:val="20"/>
              </w:numPr>
              <w:tabs>
                <w:tab w:val="left" w:pos="0"/>
                <w:tab w:val="left" w:pos="360"/>
                <w:tab w:val="left" w:pos="1260"/>
              </w:tabs>
              <w:suppressAutoHyphens/>
              <w:overflowPunct w:val="0"/>
              <w:autoSpaceDE w:val="0"/>
              <w:autoSpaceDN w:val="0"/>
              <w:spacing w:line="288" w:lineRule="auto"/>
              <w:ind w:left="357" w:hanging="357"/>
              <w:textAlignment w:val="baseline"/>
              <w:rPr>
                <w:rFonts w:asciiTheme="minorHAnsi" w:hAnsiTheme="minorHAnsi" w:cstheme="minorHAnsi"/>
              </w:rPr>
            </w:pPr>
            <w:r w:rsidRPr="004D445D">
              <w:rPr>
                <w:rFonts w:asciiTheme="minorHAnsi" w:hAnsiTheme="minorHAnsi" w:cstheme="minorHAnsi"/>
              </w:rPr>
              <w:t>Subject Access Requests and Freedom of Information Requests</w:t>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5588C" w:rsidRPr="004D445D" w:rsidRDefault="0005588C" w:rsidP="0005588C">
            <w:pPr>
              <w:rPr>
                <w:rFonts w:asciiTheme="minorHAnsi" w:hAnsiTheme="minorHAnsi" w:cstheme="minorHAnsi"/>
              </w:rPr>
            </w:pPr>
            <w:r w:rsidRPr="004D445D">
              <w:rPr>
                <w:rFonts w:asciiTheme="minorHAnsi" w:hAnsiTheme="minorHAnsi" w:cstheme="minorHAnsi"/>
              </w:rPr>
              <w:t>please see the school’s Data Protection and Freedom of Information Policy (GDPR Compliant)</w:t>
            </w:r>
          </w:p>
          <w:p w:rsidR="0005588C" w:rsidRPr="004D445D" w:rsidRDefault="0005588C" w:rsidP="0005588C">
            <w:pPr>
              <w:rPr>
                <w:rFonts w:asciiTheme="minorHAnsi" w:hAnsiTheme="minorHAnsi" w:cstheme="minorHAnsi"/>
              </w:rPr>
            </w:pPr>
            <w:r w:rsidRPr="004D445D">
              <w:rPr>
                <w:rFonts w:asciiTheme="minorHAnsi" w:hAnsiTheme="minorHAnsi" w:cstheme="minorHAnsi"/>
              </w:rPr>
              <w:t xml:space="preserve"> </w:t>
            </w:r>
          </w:p>
        </w:tc>
      </w:tr>
    </w:tbl>
    <w:p w:rsidR="007C2606" w:rsidRPr="004D445D" w:rsidRDefault="007C2606" w:rsidP="00963B22">
      <w:pPr>
        <w:rPr>
          <w:rFonts w:asciiTheme="minorHAnsi" w:hAnsiTheme="minorHAnsi" w:cstheme="minorHAnsi"/>
        </w:rPr>
      </w:pPr>
    </w:p>
    <w:p w:rsidR="00C93CC3" w:rsidRPr="004D445D" w:rsidRDefault="00C93CC3" w:rsidP="00963B22">
      <w:pPr>
        <w:rPr>
          <w:rFonts w:asciiTheme="minorHAnsi" w:hAnsiTheme="minorHAnsi" w:cstheme="minorHAnsi"/>
          <w:b/>
          <w:color w:val="000000" w:themeColor="text1"/>
        </w:rPr>
      </w:pPr>
    </w:p>
    <w:p w:rsidR="00C93CC3" w:rsidRPr="004D445D" w:rsidRDefault="00C93CC3" w:rsidP="00963B22">
      <w:pPr>
        <w:rPr>
          <w:rFonts w:asciiTheme="minorHAnsi" w:hAnsiTheme="minorHAnsi" w:cstheme="minorHAnsi"/>
          <w:b/>
          <w:color w:val="000000" w:themeColor="text1"/>
        </w:rPr>
      </w:pPr>
      <w:r w:rsidRPr="004D445D">
        <w:rPr>
          <w:rFonts w:asciiTheme="minorHAnsi" w:hAnsiTheme="minorHAnsi" w:cstheme="minorHAnsi"/>
          <w:b/>
          <w:color w:val="000000" w:themeColor="text1"/>
        </w:rPr>
        <w:t>Raising concerns</w:t>
      </w:r>
    </w:p>
    <w:p w:rsidR="00C93CC3" w:rsidRPr="004D445D" w:rsidRDefault="00C93CC3" w:rsidP="00963B22">
      <w:pPr>
        <w:rPr>
          <w:rFonts w:asciiTheme="minorHAnsi" w:hAnsiTheme="minorHAnsi" w:cstheme="minorHAnsi"/>
        </w:rPr>
      </w:pPr>
      <w:r w:rsidRPr="004D445D">
        <w:rPr>
          <w:rFonts w:asciiTheme="minorHAnsi" w:hAnsiTheme="minorHAnsi" w:cstheme="minorHAnsi"/>
        </w:rPr>
        <w:t xml:space="preserve">The majority of concerns can be dealt with without resorting to the formal </w:t>
      </w:r>
      <w:r w:rsidR="00A254FC" w:rsidRPr="004D445D">
        <w:rPr>
          <w:rFonts w:asciiTheme="minorHAnsi" w:hAnsiTheme="minorHAnsi" w:cstheme="minorHAnsi"/>
        </w:rPr>
        <w:t>C</w:t>
      </w:r>
      <w:r w:rsidRPr="004D445D">
        <w:rPr>
          <w:rFonts w:asciiTheme="minorHAnsi" w:hAnsiTheme="minorHAnsi" w:cstheme="minorHAnsi"/>
        </w:rPr>
        <w:t xml:space="preserve">omplaints </w:t>
      </w:r>
      <w:r w:rsidR="00A254FC" w:rsidRPr="004D445D">
        <w:rPr>
          <w:rFonts w:asciiTheme="minorHAnsi" w:hAnsiTheme="minorHAnsi" w:cstheme="minorHAnsi"/>
        </w:rPr>
        <w:t>P</w:t>
      </w:r>
      <w:r w:rsidRPr="004D445D">
        <w:rPr>
          <w:rFonts w:asciiTheme="minorHAnsi" w:hAnsiTheme="minorHAnsi" w:cstheme="minorHAnsi"/>
        </w:rPr>
        <w:t xml:space="preserve">rocedure. Where you have a concern about any aspect of the school or your child’s education or wellbeing, raise this with </w:t>
      </w:r>
      <w:r w:rsidR="00764D8F" w:rsidRPr="004D445D">
        <w:rPr>
          <w:rFonts w:asciiTheme="minorHAnsi" w:hAnsiTheme="minorHAnsi" w:cstheme="minorHAnsi"/>
        </w:rPr>
        <w:t>your child’s class teacher</w:t>
      </w:r>
      <w:r w:rsidRPr="004D445D">
        <w:rPr>
          <w:rFonts w:asciiTheme="minorHAnsi" w:hAnsiTheme="minorHAnsi" w:cstheme="minorHAnsi"/>
        </w:rPr>
        <w:t xml:space="preserve"> via the telephone, email or in person. Ideally, they will be able to address your concerns on the spot, or can arrange a meeting with you to discuss the issue. </w:t>
      </w:r>
    </w:p>
    <w:p w:rsidR="00C93CC3" w:rsidRPr="004D445D" w:rsidRDefault="00C93CC3" w:rsidP="00963B22">
      <w:pPr>
        <w:rPr>
          <w:rFonts w:asciiTheme="minorHAnsi" w:hAnsiTheme="minorHAnsi" w:cstheme="minorHAnsi"/>
        </w:rPr>
      </w:pPr>
    </w:p>
    <w:p w:rsidR="00C93CC3" w:rsidRPr="004D445D" w:rsidRDefault="00C93CC3" w:rsidP="00963B22">
      <w:pPr>
        <w:widowControl w:val="0"/>
        <w:numPr>
          <w:ilvl w:val="0"/>
          <w:numId w:val="18"/>
        </w:numPr>
        <w:tabs>
          <w:tab w:val="left" w:pos="360"/>
          <w:tab w:val="left" w:pos="567"/>
        </w:tabs>
        <w:suppressAutoHyphens/>
        <w:overflowPunct w:val="0"/>
        <w:autoSpaceDE w:val="0"/>
        <w:autoSpaceDN w:val="0"/>
        <w:spacing w:after="120" w:line="288" w:lineRule="auto"/>
        <w:ind w:left="567" w:hanging="283"/>
        <w:textAlignment w:val="baseline"/>
        <w:rPr>
          <w:rFonts w:asciiTheme="minorHAnsi" w:hAnsiTheme="minorHAnsi" w:cstheme="minorHAnsi"/>
        </w:rPr>
      </w:pPr>
      <w:r w:rsidRPr="004D445D">
        <w:rPr>
          <w:rFonts w:asciiTheme="minorHAnsi" w:hAnsiTheme="minorHAnsi" w:cstheme="minorHAnsi"/>
        </w:rPr>
        <w:t xml:space="preserve">All concerns will be dealt with confidentially, although the staff member may need to take notes if they feel that the matter may need to be taken further or it may arise again in the future. Any such notes will be kept in accordance with the principles of the </w:t>
      </w:r>
      <w:r w:rsidR="007C2606" w:rsidRPr="004D445D">
        <w:rPr>
          <w:rFonts w:asciiTheme="minorHAnsi" w:hAnsiTheme="minorHAnsi" w:cstheme="minorHAnsi"/>
          <w:color w:val="000000"/>
        </w:rPr>
        <w:t xml:space="preserve">Data Protection Act (DPA) 2018 and the General Data Protection Regulations (GDPR). </w:t>
      </w:r>
      <w:r w:rsidRPr="004D445D">
        <w:rPr>
          <w:rFonts w:asciiTheme="minorHAnsi" w:hAnsiTheme="minorHAnsi" w:cstheme="minorHAnsi"/>
        </w:rPr>
        <w:t>However, such notes would be able to be used to as evidence if further investigation was required, or if the concern became a formal complaint.</w:t>
      </w:r>
    </w:p>
    <w:p w:rsidR="00C93CC3" w:rsidRPr="004D445D" w:rsidRDefault="00C93CC3" w:rsidP="00963B22">
      <w:pPr>
        <w:rPr>
          <w:rFonts w:asciiTheme="minorHAnsi" w:hAnsiTheme="minorHAnsi" w:cstheme="minorHAnsi"/>
        </w:rPr>
      </w:pPr>
    </w:p>
    <w:p w:rsidR="00847988" w:rsidRPr="004D445D" w:rsidRDefault="00847988" w:rsidP="00963B22">
      <w:pPr>
        <w:rPr>
          <w:rFonts w:asciiTheme="minorHAnsi" w:hAnsiTheme="minorHAnsi" w:cstheme="minorHAnsi"/>
          <w:b/>
          <w:color w:val="000000" w:themeColor="text1"/>
        </w:rPr>
      </w:pPr>
    </w:p>
    <w:p w:rsidR="00847988" w:rsidRPr="004D445D" w:rsidRDefault="00847988" w:rsidP="00963B22">
      <w:pPr>
        <w:rPr>
          <w:rFonts w:asciiTheme="minorHAnsi" w:hAnsiTheme="minorHAnsi" w:cstheme="minorHAnsi"/>
          <w:b/>
          <w:color w:val="000000" w:themeColor="text1"/>
        </w:rPr>
      </w:pPr>
    </w:p>
    <w:p w:rsidR="00847988" w:rsidRPr="004D445D" w:rsidRDefault="00847988" w:rsidP="00963B22">
      <w:pPr>
        <w:rPr>
          <w:rFonts w:asciiTheme="minorHAnsi" w:hAnsiTheme="minorHAnsi" w:cstheme="minorHAnsi"/>
          <w:b/>
          <w:color w:val="000000" w:themeColor="text1"/>
        </w:rPr>
      </w:pPr>
    </w:p>
    <w:p w:rsidR="00C93CC3" w:rsidRPr="004D445D" w:rsidRDefault="00C93CC3" w:rsidP="00963B22">
      <w:pPr>
        <w:rPr>
          <w:rFonts w:asciiTheme="minorHAnsi" w:hAnsiTheme="minorHAnsi" w:cstheme="minorHAnsi"/>
          <w:b/>
          <w:color w:val="000000" w:themeColor="text1"/>
        </w:rPr>
      </w:pPr>
      <w:r w:rsidRPr="004D445D">
        <w:rPr>
          <w:rFonts w:asciiTheme="minorHAnsi" w:hAnsiTheme="minorHAnsi" w:cstheme="minorHAnsi"/>
          <w:b/>
          <w:color w:val="000000" w:themeColor="text1"/>
        </w:rPr>
        <w:t>Safeguarding</w:t>
      </w:r>
    </w:p>
    <w:p w:rsidR="00C93CC3" w:rsidRPr="004D445D" w:rsidRDefault="00C93CC3" w:rsidP="00963B22">
      <w:pPr>
        <w:rPr>
          <w:rFonts w:asciiTheme="minorHAnsi" w:hAnsiTheme="minorHAnsi" w:cstheme="minorHAnsi"/>
        </w:rPr>
      </w:pPr>
      <w:r w:rsidRPr="004D445D">
        <w:rPr>
          <w:rFonts w:asciiTheme="minorHAnsi" w:hAnsiTheme="minorHAnsi" w:cstheme="minorHAnsi"/>
        </w:rPr>
        <w:t xml:space="preserve">Wherever a complaint indicates that a child’s wellbeing or safety is at risk, the school is under a duty to </w:t>
      </w:r>
      <w:r w:rsidR="00A254FC" w:rsidRPr="004D445D">
        <w:rPr>
          <w:rFonts w:asciiTheme="minorHAnsi" w:hAnsiTheme="minorHAnsi" w:cstheme="minorHAnsi"/>
        </w:rPr>
        <w:t>report this immediately to the Local A</w:t>
      </w:r>
      <w:r w:rsidRPr="004D445D">
        <w:rPr>
          <w:rFonts w:asciiTheme="minorHAnsi" w:hAnsiTheme="minorHAnsi" w:cstheme="minorHAnsi"/>
        </w:rPr>
        <w:t>uthority. Any action taken will be i</w:t>
      </w:r>
      <w:r w:rsidR="00A254FC" w:rsidRPr="004D445D">
        <w:rPr>
          <w:rFonts w:asciiTheme="minorHAnsi" w:hAnsiTheme="minorHAnsi" w:cstheme="minorHAnsi"/>
        </w:rPr>
        <w:t xml:space="preserve">n accordance with the school’s </w:t>
      </w:r>
      <w:r w:rsidR="007C2606" w:rsidRPr="004D445D">
        <w:rPr>
          <w:rFonts w:asciiTheme="minorHAnsi" w:hAnsiTheme="minorHAnsi" w:cstheme="minorHAnsi"/>
        </w:rPr>
        <w:t xml:space="preserve">Child Protection Policy </w:t>
      </w:r>
      <w:r w:rsidRPr="004D445D">
        <w:rPr>
          <w:rFonts w:asciiTheme="minorHAnsi" w:hAnsiTheme="minorHAnsi" w:cstheme="minorHAnsi"/>
        </w:rPr>
        <w:t>available from the main school reception</w:t>
      </w:r>
      <w:r w:rsidR="00764D8F" w:rsidRPr="004D445D">
        <w:rPr>
          <w:rFonts w:asciiTheme="minorHAnsi" w:hAnsiTheme="minorHAnsi" w:cstheme="minorHAnsi"/>
        </w:rPr>
        <w:t xml:space="preserve"> or our school website</w:t>
      </w:r>
      <w:r w:rsidRPr="004D445D">
        <w:rPr>
          <w:rFonts w:asciiTheme="minorHAnsi" w:hAnsiTheme="minorHAnsi" w:cstheme="minorHAnsi"/>
        </w:rPr>
        <w:t xml:space="preserve">.  </w:t>
      </w:r>
    </w:p>
    <w:p w:rsidR="00C93CC3" w:rsidRPr="004D445D" w:rsidRDefault="00C93CC3" w:rsidP="00963B22">
      <w:pPr>
        <w:rPr>
          <w:rFonts w:asciiTheme="minorHAnsi" w:hAnsiTheme="minorHAnsi" w:cstheme="minorHAnsi"/>
          <w:b/>
        </w:rPr>
      </w:pPr>
    </w:p>
    <w:p w:rsidR="00C93CC3" w:rsidRPr="004D445D" w:rsidRDefault="00C93CC3" w:rsidP="00963B22">
      <w:pPr>
        <w:rPr>
          <w:rFonts w:asciiTheme="minorHAnsi" w:hAnsiTheme="minorHAnsi" w:cstheme="minorHAnsi"/>
          <w:b/>
          <w:color w:val="000000" w:themeColor="text1"/>
        </w:rPr>
      </w:pPr>
    </w:p>
    <w:p w:rsidR="00C93CC3" w:rsidRPr="004D445D" w:rsidRDefault="00C93CC3" w:rsidP="00963B22">
      <w:pPr>
        <w:rPr>
          <w:rFonts w:asciiTheme="minorHAnsi" w:hAnsiTheme="minorHAnsi" w:cstheme="minorHAnsi"/>
          <w:b/>
          <w:color w:val="000000" w:themeColor="text1"/>
        </w:rPr>
      </w:pPr>
      <w:r w:rsidRPr="004D445D">
        <w:rPr>
          <w:rFonts w:asciiTheme="minorHAnsi" w:hAnsiTheme="minorHAnsi" w:cstheme="minorHAnsi"/>
          <w:b/>
          <w:color w:val="000000" w:themeColor="text1"/>
        </w:rPr>
        <w:t>Social Media</w:t>
      </w:r>
    </w:p>
    <w:p w:rsidR="00C93CC3" w:rsidRPr="004D445D" w:rsidRDefault="00C93CC3" w:rsidP="00963B22">
      <w:pPr>
        <w:rPr>
          <w:rFonts w:asciiTheme="minorHAnsi" w:hAnsiTheme="minorHAnsi" w:cstheme="minorHAnsi"/>
          <w:b/>
          <w:i/>
          <w:shd w:val="clear" w:color="auto" w:fill="FDE9D9" w:themeFill="accent6" w:themeFillTint="33"/>
        </w:rPr>
      </w:pPr>
      <w:r w:rsidRPr="004D445D">
        <w:rPr>
          <w:rFonts w:asciiTheme="minorHAnsi" w:hAnsiTheme="minorHAnsi" w:cstheme="minorHAnsi"/>
        </w:rPr>
        <w:t xml:space="preserve">In order for complaints to be resolved as quickly and fairly as possible, we request </w:t>
      </w:r>
      <w:r w:rsidR="00A254FC" w:rsidRPr="004D445D">
        <w:rPr>
          <w:rFonts w:asciiTheme="minorHAnsi" w:hAnsiTheme="minorHAnsi" w:cstheme="minorHAnsi"/>
        </w:rPr>
        <w:t xml:space="preserve">that </w:t>
      </w:r>
      <w:r w:rsidRPr="004D445D">
        <w:rPr>
          <w:rFonts w:asciiTheme="minorHAnsi" w:hAnsiTheme="minorHAnsi" w:cstheme="minorHAnsi"/>
        </w:rPr>
        <w:t xml:space="preserve">complainants do not discuss complaints </w:t>
      </w:r>
      <w:proofErr w:type="spellStart"/>
      <w:r w:rsidRPr="004D445D">
        <w:rPr>
          <w:rFonts w:asciiTheme="minorHAnsi" w:hAnsiTheme="minorHAnsi" w:cstheme="minorHAnsi"/>
        </w:rPr>
        <w:t>publically</w:t>
      </w:r>
      <w:proofErr w:type="spellEnd"/>
      <w:r w:rsidRPr="004D445D">
        <w:rPr>
          <w:rFonts w:asciiTheme="minorHAnsi" w:hAnsiTheme="minorHAnsi" w:cstheme="minorHAnsi"/>
        </w:rPr>
        <w:t xml:space="preserve"> via social media such as Facebook and Twitter. Complaints will be dealt with confidentially for those involved, </w:t>
      </w:r>
      <w:r w:rsidRPr="004D445D">
        <w:rPr>
          <w:rFonts w:asciiTheme="minorHAnsi" w:hAnsiTheme="minorHAnsi" w:cstheme="minorHAnsi"/>
          <w:b/>
        </w:rPr>
        <w:t xml:space="preserve">and we expect complainants to observe confidentiality also. </w:t>
      </w:r>
    </w:p>
    <w:p w:rsidR="00C93CC3" w:rsidRPr="004D445D" w:rsidRDefault="00C93CC3" w:rsidP="00963B22">
      <w:pPr>
        <w:rPr>
          <w:rFonts w:asciiTheme="minorHAnsi" w:hAnsiTheme="minorHAnsi" w:cstheme="minorHAnsi"/>
        </w:rPr>
      </w:pPr>
    </w:p>
    <w:p w:rsidR="00C93CC3" w:rsidRPr="004D445D" w:rsidRDefault="00C93CC3" w:rsidP="00963B22">
      <w:pPr>
        <w:rPr>
          <w:rFonts w:asciiTheme="minorHAnsi" w:hAnsiTheme="minorHAnsi" w:cstheme="minorHAnsi"/>
          <w:b/>
          <w:color w:val="000000" w:themeColor="text1"/>
        </w:rPr>
      </w:pPr>
      <w:r w:rsidRPr="004D445D">
        <w:rPr>
          <w:rFonts w:asciiTheme="minorHAnsi" w:hAnsiTheme="minorHAnsi" w:cstheme="minorHAnsi"/>
          <w:b/>
          <w:color w:val="000000" w:themeColor="text1"/>
        </w:rPr>
        <w:t>Complaints that result in staff capability or disciplinary</w:t>
      </w:r>
      <w:r w:rsidR="00A254FC" w:rsidRPr="004D445D">
        <w:rPr>
          <w:rFonts w:asciiTheme="minorHAnsi" w:hAnsiTheme="minorHAnsi" w:cstheme="minorHAnsi"/>
          <w:b/>
          <w:color w:val="000000" w:themeColor="text1"/>
        </w:rPr>
        <w:t xml:space="preserve"> proceedings</w:t>
      </w:r>
    </w:p>
    <w:p w:rsidR="00C93CC3" w:rsidRPr="004D445D" w:rsidRDefault="00C93CC3" w:rsidP="00963B22">
      <w:pPr>
        <w:rPr>
          <w:rFonts w:asciiTheme="minorHAnsi" w:hAnsiTheme="minorHAnsi" w:cstheme="minorHAnsi"/>
        </w:rPr>
      </w:pPr>
      <w:r w:rsidRPr="004D445D">
        <w:rPr>
          <w:rFonts w:asciiTheme="minorHAnsi" w:hAnsiTheme="minorHAnsi" w:cstheme="minorHAnsi"/>
        </w:rPr>
        <w:t>If at any formal stage of the complaint it is determined that staff disciplinary or capability proceedings are necessary in order to resolve the issue, the details of this action w</w:t>
      </w:r>
      <w:r w:rsidR="00A254FC" w:rsidRPr="004D445D">
        <w:rPr>
          <w:rFonts w:asciiTheme="minorHAnsi" w:hAnsiTheme="minorHAnsi" w:cstheme="minorHAnsi"/>
        </w:rPr>
        <w:t>ill remain confidential to the H</w:t>
      </w:r>
      <w:r w:rsidRPr="004D445D">
        <w:rPr>
          <w:rFonts w:asciiTheme="minorHAnsi" w:hAnsiTheme="minorHAnsi" w:cstheme="minorHAnsi"/>
        </w:rPr>
        <w:t>eadteacher and/or the individual’s line manager. The complainant is entitled to be informed that action is being taken and the eventual outcome of any such action, but they are not entitled to participate in the proceedings or receive any detail about them.</w:t>
      </w:r>
    </w:p>
    <w:p w:rsidR="00D604AB" w:rsidRPr="004D445D" w:rsidRDefault="00D604AB" w:rsidP="00963B22">
      <w:pPr>
        <w:rPr>
          <w:rFonts w:asciiTheme="minorHAnsi" w:hAnsiTheme="minorHAnsi" w:cstheme="minorHAnsi"/>
        </w:rPr>
      </w:pPr>
    </w:p>
    <w:p w:rsidR="00404FE1" w:rsidRPr="004D445D" w:rsidRDefault="00C93CC3" w:rsidP="00963B22">
      <w:pPr>
        <w:rPr>
          <w:rFonts w:asciiTheme="minorHAnsi" w:hAnsiTheme="minorHAnsi" w:cstheme="minorHAnsi"/>
        </w:rPr>
      </w:pPr>
      <w:r w:rsidRPr="004D445D">
        <w:rPr>
          <w:rFonts w:asciiTheme="minorHAnsi" w:hAnsiTheme="minorHAnsi" w:cstheme="minorHAnsi"/>
          <w:b/>
        </w:rPr>
        <w:t>There are</w:t>
      </w:r>
      <w:r w:rsidR="00D604AB" w:rsidRPr="004D445D">
        <w:rPr>
          <w:rFonts w:asciiTheme="minorHAnsi" w:hAnsiTheme="minorHAnsi" w:cstheme="minorHAnsi"/>
          <w:b/>
        </w:rPr>
        <w:t xml:space="preserve"> 3 stages</w:t>
      </w:r>
      <w:r w:rsidR="00D604AB" w:rsidRPr="004D445D">
        <w:rPr>
          <w:rFonts w:asciiTheme="minorHAnsi" w:hAnsiTheme="minorHAnsi" w:cstheme="minorHAnsi"/>
        </w:rPr>
        <w:t xml:space="preserve"> to our </w:t>
      </w:r>
      <w:proofErr w:type="gramStart"/>
      <w:r w:rsidR="00D604AB" w:rsidRPr="004D445D">
        <w:rPr>
          <w:rFonts w:asciiTheme="minorHAnsi" w:hAnsiTheme="minorHAnsi" w:cstheme="minorHAnsi"/>
          <w:b/>
        </w:rPr>
        <w:t>complaints</w:t>
      </w:r>
      <w:proofErr w:type="gramEnd"/>
      <w:r w:rsidR="00D604AB" w:rsidRPr="004D445D">
        <w:rPr>
          <w:rFonts w:asciiTheme="minorHAnsi" w:hAnsiTheme="minorHAnsi" w:cstheme="minorHAnsi"/>
          <w:b/>
        </w:rPr>
        <w:t xml:space="preserve"> procedure</w:t>
      </w:r>
      <w:r w:rsidR="00D604AB" w:rsidRPr="004D445D">
        <w:rPr>
          <w:rFonts w:asciiTheme="minorHAnsi" w:hAnsiTheme="minorHAnsi" w:cstheme="minorHAnsi"/>
        </w:rPr>
        <w:t>. A complaints co-ordinator will manage the complaints process and the complaints co-ordinator for this school is</w:t>
      </w:r>
      <w:r w:rsidR="0002372F" w:rsidRPr="004D445D">
        <w:rPr>
          <w:rFonts w:asciiTheme="minorHAnsi" w:hAnsiTheme="minorHAnsi" w:cstheme="minorHAnsi"/>
        </w:rPr>
        <w:t xml:space="preserve"> </w:t>
      </w:r>
      <w:r w:rsidR="00404FE1" w:rsidRPr="004D445D">
        <w:rPr>
          <w:rFonts w:asciiTheme="minorHAnsi" w:hAnsiTheme="minorHAnsi" w:cstheme="minorHAnsi"/>
        </w:rPr>
        <w:t xml:space="preserve">Petra Randall, who can be contacted on </w:t>
      </w:r>
      <w:hyperlink r:id="rId11" w:history="1">
        <w:r w:rsidR="00404FE1" w:rsidRPr="004D445D">
          <w:rPr>
            <w:rStyle w:val="Hyperlink"/>
            <w:rFonts w:asciiTheme="minorHAnsi" w:hAnsiTheme="minorHAnsi" w:cstheme="minorHAnsi"/>
          </w:rPr>
          <w:t>prandall@sarum-st-pauls.wilts.sch.uk</w:t>
        </w:r>
      </w:hyperlink>
    </w:p>
    <w:p w:rsidR="00D604AB" w:rsidRPr="004D445D" w:rsidRDefault="00D604AB" w:rsidP="00963B22">
      <w:pPr>
        <w:rPr>
          <w:rFonts w:asciiTheme="minorHAnsi" w:hAnsiTheme="minorHAnsi" w:cstheme="minorHAnsi"/>
        </w:rPr>
      </w:pPr>
    </w:p>
    <w:p w:rsidR="004B6C1C" w:rsidRPr="004D445D" w:rsidRDefault="004B6C1C" w:rsidP="00963B22">
      <w:pPr>
        <w:rPr>
          <w:rFonts w:asciiTheme="minorHAnsi" w:hAnsiTheme="minorHAnsi" w:cstheme="minorHAnsi"/>
          <w:b/>
        </w:rPr>
      </w:pPr>
    </w:p>
    <w:p w:rsidR="004B6C1C" w:rsidRPr="004D445D" w:rsidRDefault="004B6C1C" w:rsidP="00963B22">
      <w:pPr>
        <w:rPr>
          <w:rFonts w:asciiTheme="minorHAnsi" w:hAnsiTheme="minorHAnsi" w:cstheme="minorHAnsi"/>
          <w:b/>
          <w:color w:val="000000"/>
        </w:rPr>
      </w:pPr>
      <w:r w:rsidRPr="004D445D">
        <w:rPr>
          <w:rFonts w:asciiTheme="minorHAnsi" w:hAnsiTheme="minorHAnsi" w:cstheme="minorHAnsi"/>
          <w:b/>
          <w:color w:val="000000"/>
        </w:rPr>
        <w:t>Stages of the Complaint</w:t>
      </w:r>
      <w:r w:rsidR="007D0E68" w:rsidRPr="004D445D">
        <w:rPr>
          <w:rFonts w:asciiTheme="minorHAnsi" w:hAnsiTheme="minorHAnsi" w:cstheme="minorHAnsi"/>
          <w:b/>
          <w:color w:val="000000"/>
        </w:rPr>
        <w:t>:</w:t>
      </w:r>
      <w:r w:rsidRPr="004D445D">
        <w:rPr>
          <w:rFonts w:asciiTheme="minorHAnsi" w:hAnsiTheme="minorHAnsi" w:cstheme="minorHAnsi"/>
          <w:b/>
          <w:color w:val="000000"/>
        </w:rPr>
        <w:t xml:space="preserve"> </w:t>
      </w:r>
    </w:p>
    <w:p w:rsidR="00352581" w:rsidRPr="004D445D" w:rsidRDefault="00352581" w:rsidP="00963B22">
      <w:pPr>
        <w:rPr>
          <w:rFonts w:asciiTheme="minorHAnsi" w:hAnsiTheme="minorHAnsi" w:cstheme="minorHAnsi"/>
          <w:b/>
          <w:color w:val="000000"/>
        </w:rPr>
      </w:pPr>
    </w:p>
    <w:p w:rsidR="004B6C1C" w:rsidRPr="004D445D" w:rsidRDefault="004B6C1C" w:rsidP="00963B22">
      <w:pPr>
        <w:rPr>
          <w:rFonts w:asciiTheme="minorHAnsi" w:hAnsiTheme="minorHAnsi" w:cstheme="minorHAnsi"/>
          <w:color w:val="000000"/>
          <w:shd w:val="clear" w:color="auto" w:fill="DAEEF3"/>
        </w:rPr>
      </w:pPr>
      <w:r w:rsidRPr="004D445D">
        <w:rPr>
          <w:rFonts w:asciiTheme="minorHAnsi" w:hAnsiTheme="minorHAnsi" w:cstheme="minorHAnsi"/>
          <w:b/>
          <w:color w:val="000000"/>
          <w:shd w:val="clear" w:color="auto" w:fill="DAEEF3"/>
        </w:rPr>
        <w:t xml:space="preserve">Stage 1 – </w:t>
      </w:r>
      <w:r w:rsidR="006F059C" w:rsidRPr="004D445D">
        <w:rPr>
          <w:rFonts w:asciiTheme="minorHAnsi" w:hAnsiTheme="minorHAnsi" w:cstheme="minorHAnsi"/>
          <w:b/>
          <w:color w:val="000000"/>
          <w:shd w:val="clear" w:color="auto" w:fill="DAEEF3"/>
        </w:rPr>
        <w:t>initial</w:t>
      </w:r>
      <w:r w:rsidRPr="004D445D">
        <w:rPr>
          <w:rFonts w:asciiTheme="minorHAnsi" w:hAnsiTheme="minorHAnsi" w:cstheme="minorHAnsi"/>
          <w:b/>
          <w:color w:val="000000"/>
          <w:shd w:val="clear" w:color="auto" w:fill="DAEEF3"/>
        </w:rPr>
        <w:t xml:space="preserve"> investigation</w:t>
      </w:r>
      <w:r w:rsidRPr="004D445D">
        <w:rPr>
          <w:rFonts w:asciiTheme="minorHAnsi" w:hAnsiTheme="minorHAnsi" w:cstheme="minorHAnsi"/>
          <w:color w:val="000000"/>
          <w:shd w:val="clear" w:color="auto" w:fill="DAEEF3"/>
        </w:rPr>
        <w:t xml:space="preserve"> by </w:t>
      </w:r>
      <w:r w:rsidR="00764D8F" w:rsidRPr="004D445D">
        <w:rPr>
          <w:rFonts w:asciiTheme="minorHAnsi" w:hAnsiTheme="minorHAnsi" w:cstheme="minorHAnsi"/>
          <w:color w:val="000000"/>
          <w:shd w:val="clear" w:color="auto" w:fill="DAEEF3"/>
        </w:rPr>
        <w:t xml:space="preserve">class teacher </w:t>
      </w:r>
    </w:p>
    <w:p w:rsidR="00352581" w:rsidRPr="004D445D" w:rsidRDefault="00352581" w:rsidP="00963B22">
      <w:pPr>
        <w:rPr>
          <w:rFonts w:asciiTheme="minorHAnsi" w:hAnsiTheme="minorHAnsi" w:cstheme="minorHAnsi"/>
          <w:color w:val="000000"/>
        </w:rPr>
      </w:pPr>
    </w:p>
    <w:p w:rsidR="004B6C1C" w:rsidRPr="004D445D" w:rsidRDefault="004B6C1C" w:rsidP="00963B22">
      <w:pPr>
        <w:rPr>
          <w:rFonts w:asciiTheme="minorHAnsi" w:hAnsiTheme="minorHAnsi" w:cstheme="minorHAnsi"/>
        </w:rPr>
      </w:pPr>
      <w:r w:rsidRPr="004D445D">
        <w:rPr>
          <w:rFonts w:asciiTheme="minorHAnsi" w:hAnsiTheme="minorHAnsi" w:cstheme="minorHAnsi"/>
        </w:rPr>
        <w:t>Where as a result of raising a concern the complainant still feels that the issue has not been addressed, or where the outcome has been that the complaint needs further investigation than can be resolved briefly, they may progress by making an informal complaint. In doing so, the following steps will be followed:</w:t>
      </w:r>
    </w:p>
    <w:p w:rsidR="00E05383" w:rsidRPr="004D445D" w:rsidRDefault="00E05383" w:rsidP="00963B22">
      <w:pPr>
        <w:rPr>
          <w:rFonts w:asciiTheme="minorHAnsi" w:hAnsiTheme="minorHAnsi" w:cstheme="minorHAnsi"/>
        </w:rPr>
      </w:pPr>
    </w:p>
    <w:p w:rsidR="004B6C1C" w:rsidRPr="004D445D" w:rsidRDefault="004B6C1C" w:rsidP="00963B22">
      <w:pPr>
        <w:pStyle w:val="ListParagraph"/>
        <w:numPr>
          <w:ilvl w:val="0"/>
          <w:numId w:val="11"/>
        </w:numPr>
        <w:ind w:left="0" w:firstLine="284"/>
        <w:rPr>
          <w:rFonts w:asciiTheme="minorHAnsi" w:hAnsiTheme="minorHAnsi" w:cstheme="minorHAnsi"/>
          <w:sz w:val="24"/>
          <w:szCs w:val="24"/>
        </w:rPr>
      </w:pPr>
      <w:r w:rsidRPr="004D445D">
        <w:rPr>
          <w:rFonts w:asciiTheme="minorHAnsi" w:hAnsiTheme="minorHAnsi" w:cstheme="minorHAnsi"/>
          <w:sz w:val="24"/>
          <w:szCs w:val="24"/>
        </w:rPr>
        <w:t xml:space="preserve">Complainant contacts the </w:t>
      </w:r>
      <w:r w:rsidR="00764D8F" w:rsidRPr="004D445D">
        <w:rPr>
          <w:rFonts w:asciiTheme="minorHAnsi" w:hAnsiTheme="minorHAnsi" w:cstheme="minorHAnsi"/>
          <w:color w:val="000000"/>
          <w:sz w:val="24"/>
          <w:szCs w:val="24"/>
          <w:shd w:val="clear" w:color="auto" w:fill="DAEEF3"/>
        </w:rPr>
        <w:t>class teacher</w:t>
      </w:r>
    </w:p>
    <w:p w:rsidR="004B6C1C" w:rsidRPr="004D445D" w:rsidRDefault="004B6C1C" w:rsidP="00963B22">
      <w:pPr>
        <w:pStyle w:val="ListParagraph"/>
        <w:spacing w:after="0" w:line="240" w:lineRule="auto"/>
        <w:ind w:left="425" w:hanging="425"/>
        <w:rPr>
          <w:rFonts w:asciiTheme="minorHAnsi" w:hAnsiTheme="minorHAnsi" w:cstheme="minorHAnsi"/>
          <w:sz w:val="24"/>
          <w:szCs w:val="24"/>
        </w:rPr>
      </w:pPr>
    </w:p>
    <w:p w:rsidR="004B6C1C" w:rsidRPr="004D445D" w:rsidRDefault="004B6C1C" w:rsidP="00963B22">
      <w:pPr>
        <w:pStyle w:val="ListParagraph"/>
        <w:numPr>
          <w:ilvl w:val="0"/>
          <w:numId w:val="11"/>
        </w:numPr>
        <w:ind w:left="709" w:hanging="426"/>
        <w:rPr>
          <w:rFonts w:asciiTheme="minorHAnsi" w:hAnsiTheme="minorHAnsi" w:cstheme="minorHAnsi"/>
          <w:sz w:val="24"/>
          <w:szCs w:val="24"/>
        </w:rPr>
      </w:pPr>
      <w:r w:rsidRPr="004D445D">
        <w:rPr>
          <w:rFonts w:asciiTheme="minorHAnsi" w:hAnsiTheme="minorHAnsi" w:cstheme="minorHAnsi"/>
          <w:sz w:val="24"/>
          <w:szCs w:val="24"/>
        </w:rPr>
        <w:t xml:space="preserve">The complainant must explain </w:t>
      </w:r>
      <w:r w:rsidRPr="004D445D">
        <w:rPr>
          <w:rFonts w:asciiTheme="minorHAnsi" w:hAnsiTheme="minorHAnsi" w:cstheme="minorHAnsi"/>
          <w:b/>
          <w:sz w:val="24"/>
          <w:szCs w:val="24"/>
          <w:u w:val="single"/>
        </w:rPr>
        <w:t>in writing</w:t>
      </w:r>
      <w:r w:rsidR="00913102" w:rsidRPr="004D445D">
        <w:rPr>
          <w:rFonts w:asciiTheme="minorHAnsi" w:hAnsiTheme="minorHAnsi" w:cstheme="minorHAnsi"/>
          <w:b/>
          <w:sz w:val="24"/>
          <w:szCs w:val="24"/>
          <w:u w:val="single"/>
        </w:rPr>
        <w:t xml:space="preserve"> </w:t>
      </w:r>
      <w:r w:rsidR="00913102" w:rsidRPr="004D445D">
        <w:rPr>
          <w:rFonts w:asciiTheme="minorHAnsi" w:hAnsiTheme="minorHAnsi" w:cstheme="minorHAnsi"/>
          <w:sz w:val="24"/>
          <w:szCs w:val="24"/>
        </w:rPr>
        <w:t>(but if this is not possible please contact the school office for assistance)</w:t>
      </w:r>
    </w:p>
    <w:p w:rsidR="004B6C1C" w:rsidRPr="004D445D" w:rsidRDefault="00A254FC" w:rsidP="00963B22">
      <w:pPr>
        <w:pStyle w:val="ListParagraph"/>
        <w:numPr>
          <w:ilvl w:val="0"/>
          <w:numId w:val="14"/>
        </w:numPr>
        <w:tabs>
          <w:tab w:val="left" w:pos="1134"/>
        </w:tabs>
        <w:ind w:left="1134" w:firstLine="0"/>
        <w:rPr>
          <w:rFonts w:asciiTheme="minorHAnsi" w:hAnsiTheme="minorHAnsi" w:cstheme="minorHAnsi"/>
          <w:sz w:val="24"/>
          <w:szCs w:val="24"/>
        </w:rPr>
      </w:pPr>
      <w:r w:rsidRPr="004D445D">
        <w:rPr>
          <w:rFonts w:asciiTheme="minorHAnsi" w:hAnsiTheme="minorHAnsi" w:cstheme="minorHAnsi"/>
          <w:sz w:val="24"/>
          <w:szCs w:val="24"/>
        </w:rPr>
        <w:t>a</w:t>
      </w:r>
      <w:r w:rsidR="004B6C1C" w:rsidRPr="004D445D">
        <w:rPr>
          <w:rFonts w:asciiTheme="minorHAnsi" w:hAnsiTheme="minorHAnsi" w:cstheme="minorHAnsi"/>
          <w:sz w:val="24"/>
          <w:szCs w:val="24"/>
        </w:rPr>
        <w:t>n overview of the complaint so far</w:t>
      </w:r>
    </w:p>
    <w:p w:rsidR="004B6C1C" w:rsidRPr="004D445D" w:rsidRDefault="004B6C1C" w:rsidP="00963B22">
      <w:pPr>
        <w:pStyle w:val="ListParagraph"/>
        <w:numPr>
          <w:ilvl w:val="0"/>
          <w:numId w:val="14"/>
        </w:numPr>
        <w:tabs>
          <w:tab w:val="left" w:pos="1134"/>
        </w:tabs>
        <w:ind w:left="1134" w:firstLine="0"/>
        <w:rPr>
          <w:rFonts w:asciiTheme="minorHAnsi" w:hAnsiTheme="minorHAnsi" w:cstheme="minorHAnsi"/>
          <w:sz w:val="24"/>
          <w:szCs w:val="24"/>
        </w:rPr>
      </w:pPr>
      <w:r w:rsidRPr="004D445D">
        <w:rPr>
          <w:rFonts w:asciiTheme="minorHAnsi" w:hAnsiTheme="minorHAnsi" w:cstheme="minorHAnsi"/>
          <w:sz w:val="24"/>
          <w:szCs w:val="24"/>
        </w:rPr>
        <w:t>who has been involved</w:t>
      </w:r>
    </w:p>
    <w:p w:rsidR="004B6C1C" w:rsidRPr="004D445D" w:rsidRDefault="004B6C1C" w:rsidP="00963B22">
      <w:pPr>
        <w:pStyle w:val="ListParagraph"/>
        <w:numPr>
          <w:ilvl w:val="0"/>
          <w:numId w:val="14"/>
        </w:numPr>
        <w:tabs>
          <w:tab w:val="left" w:pos="1134"/>
        </w:tabs>
        <w:ind w:left="1134" w:firstLine="0"/>
        <w:rPr>
          <w:rFonts w:asciiTheme="minorHAnsi" w:hAnsiTheme="minorHAnsi" w:cstheme="minorHAnsi"/>
          <w:sz w:val="24"/>
          <w:szCs w:val="24"/>
        </w:rPr>
      </w:pPr>
      <w:r w:rsidRPr="004D445D">
        <w:rPr>
          <w:rFonts w:asciiTheme="minorHAnsi" w:hAnsiTheme="minorHAnsi" w:cstheme="minorHAnsi"/>
          <w:sz w:val="24"/>
          <w:szCs w:val="24"/>
        </w:rPr>
        <w:t>why the complaint remains unresolved</w:t>
      </w:r>
    </w:p>
    <w:p w:rsidR="004B6C1C" w:rsidRPr="004D445D" w:rsidRDefault="004B6C1C" w:rsidP="00963B22">
      <w:pPr>
        <w:pStyle w:val="ListParagraph"/>
        <w:numPr>
          <w:ilvl w:val="0"/>
          <w:numId w:val="14"/>
        </w:numPr>
        <w:tabs>
          <w:tab w:val="left" w:pos="1134"/>
        </w:tabs>
        <w:ind w:left="1134" w:firstLine="0"/>
        <w:rPr>
          <w:rFonts w:asciiTheme="minorHAnsi" w:hAnsiTheme="minorHAnsi" w:cstheme="minorHAnsi"/>
          <w:sz w:val="24"/>
          <w:szCs w:val="24"/>
        </w:rPr>
      </w:pPr>
      <w:r w:rsidRPr="004D445D">
        <w:rPr>
          <w:rFonts w:asciiTheme="minorHAnsi" w:hAnsiTheme="minorHAnsi" w:cstheme="minorHAnsi"/>
          <w:sz w:val="24"/>
          <w:szCs w:val="24"/>
        </w:rPr>
        <w:t>action they would like to be taken to put things right.</w:t>
      </w:r>
    </w:p>
    <w:p w:rsidR="004B6C1C" w:rsidRPr="004D445D" w:rsidRDefault="004B6C1C" w:rsidP="00963B22">
      <w:pPr>
        <w:pStyle w:val="ListParagraph"/>
        <w:spacing w:after="0" w:line="240" w:lineRule="auto"/>
        <w:ind w:left="1440" w:hanging="1440"/>
        <w:rPr>
          <w:rFonts w:asciiTheme="minorHAnsi" w:hAnsiTheme="minorHAnsi" w:cstheme="minorHAnsi"/>
          <w:color w:val="5B9BD5"/>
          <w:sz w:val="24"/>
          <w:szCs w:val="24"/>
        </w:rPr>
      </w:pPr>
    </w:p>
    <w:p w:rsidR="004B6C1C" w:rsidRPr="004D445D" w:rsidRDefault="004B6C1C" w:rsidP="00963B22">
      <w:pPr>
        <w:pStyle w:val="ListParagraph"/>
        <w:numPr>
          <w:ilvl w:val="0"/>
          <w:numId w:val="11"/>
        </w:numPr>
        <w:ind w:left="709" w:hanging="426"/>
        <w:rPr>
          <w:rFonts w:asciiTheme="minorHAnsi" w:hAnsiTheme="minorHAnsi" w:cstheme="minorHAnsi"/>
          <w:sz w:val="24"/>
          <w:szCs w:val="24"/>
        </w:rPr>
      </w:pPr>
      <w:r w:rsidRPr="004D445D">
        <w:rPr>
          <w:rFonts w:asciiTheme="minorHAnsi" w:hAnsiTheme="minorHAnsi" w:cstheme="minorHAnsi"/>
          <w:sz w:val="24"/>
          <w:szCs w:val="24"/>
        </w:rPr>
        <w:t xml:space="preserve">The </w:t>
      </w:r>
      <w:r w:rsidR="00764D8F" w:rsidRPr="004D445D">
        <w:rPr>
          <w:rFonts w:asciiTheme="minorHAnsi" w:hAnsiTheme="minorHAnsi" w:cstheme="minorHAnsi"/>
          <w:color w:val="000000"/>
          <w:sz w:val="24"/>
          <w:szCs w:val="24"/>
          <w:shd w:val="clear" w:color="auto" w:fill="DAEEF3"/>
        </w:rPr>
        <w:t>class teacher</w:t>
      </w:r>
      <w:r w:rsidR="00764D8F" w:rsidRPr="004D445D">
        <w:rPr>
          <w:rFonts w:asciiTheme="minorHAnsi" w:hAnsiTheme="minorHAnsi" w:cstheme="minorHAnsi"/>
          <w:sz w:val="24"/>
          <w:szCs w:val="24"/>
        </w:rPr>
        <w:t xml:space="preserve"> </w:t>
      </w:r>
      <w:r w:rsidRPr="004D445D">
        <w:rPr>
          <w:rFonts w:asciiTheme="minorHAnsi" w:hAnsiTheme="minorHAnsi" w:cstheme="minorHAnsi"/>
          <w:sz w:val="24"/>
          <w:szCs w:val="24"/>
        </w:rPr>
        <w:t xml:space="preserve">will respond within 5 </w:t>
      </w:r>
      <w:r w:rsidR="0015286F" w:rsidRPr="004D445D">
        <w:rPr>
          <w:rFonts w:asciiTheme="minorHAnsi" w:hAnsiTheme="minorHAnsi" w:cstheme="minorHAnsi"/>
          <w:sz w:val="24"/>
          <w:szCs w:val="24"/>
        </w:rPr>
        <w:t xml:space="preserve">school days </w:t>
      </w:r>
      <w:r w:rsidRPr="004D445D">
        <w:rPr>
          <w:rFonts w:asciiTheme="minorHAnsi" w:hAnsiTheme="minorHAnsi" w:cstheme="minorHAnsi"/>
          <w:sz w:val="24"/>
          <w:szCs w:val="24"/>
        </w:rPr>
        <w:t>of having received the written complaint. They will explain what action they intend to take.</w:t>
      </w:r>
    </w:p>
    <w:p w:rsidR="004B6C1C" w:rsidRPr="004D445D" w:rsidRDefault="004B6C1C" w:rsidP="00963B22">
      <w:pPr>
        <w:pStyle w:val="ListParagraph"/>
        <w:ind w:left="1080"/>
        <w:rPr>
          <w:rFonts w:asciiTheme="minorHAnsi" w:hAnsiTheme="minorHAnsi" w:cstheme="minorHAnsi"/>
          <w:sz w:val="24"/>
          <w:szCs w:val="24"/>
        </w:rPr>
      </w:pPr>
    </w:p>
    <w:p w:rsidR="004B6C1C" w:rsidRPr="004D445D" w:rsidRDefault="004B6C1C" w:rsidP="00963B22">
      <w:pPr>
        <w:pStyle w:val="ListParagraph"/>
        <w:numPr>
          <w:ilvl w:val="0"/>
          <w:numId w:val="11"/>
        </w:numPr>
        <w:spacing w:after="0"/>
        <w:ind w:left="709" w:hanging="425"/>
        <w:rPr>
          <w:rFonts w:asciiTheme="minorHAnsi" w:hAnsiTheme="minorHAnsi" w:cstheme="minorHAnsi"/>
          <w:sz w:val="24"/>
          <w:szCs w:val="24"/>
        </w:rPr>
      </w:pPr>
      <w:r w:rsidRPr="004D445D">
        <w:rPr>
          <w:rFonts w:asciiTheme="minorHAnsi" w:hAnsiTheme="minorHAnsi" w:cstheme="minorHAnsi"/>
          <w:sz w:val="24"/>
          <w:szCs w:val="24"/>
        </w:rPr>
        <w:t xml:space="preserve">Where the complaint is about a member of staff or a school governor, the </w:t>
      </w:r>
      <w:r w:rsidR="00764D8F" w:rsidRPr="004D445D">
        <w:rPr>
          <w:rFonts w:asciiTheme="minorHAnsi" w:hAnsiTheme="minorHAnsi" w:cstheme="minorHAnsi"/>
          <w:color w:val="000000"/>
          <w:sz w:val="24"/>
          <w:szCs w:val="24"/>
          <w:shd w:val="clear" w:color="auto" w:fill="DAEEF3"/>
        </w:rPr>
        <w:t>class teacher</w:t>
      </w:r>
      <w:r w:rsidRPr="004D445D">
        <w:rPr>
          <w:rFonts w:asciiTheme="minorHAnsi" w:hAnsiTheme="minorHAnsi" w:cstheme="minorHAnsi"/>
          <w:sz w:val="24"/>
          <w:szCs w:val="24"/>
        </w:rPr>
        <w:t xml:space="preserve"> will arrange an informal mediation meeting between the two parties to see if a resolution can be come to. </w:t>
      </w:r>
    </w:p>
    <w:p w:rsidR="004B6C1C" w:rsidRPr="004D445D" w:rsidRDefault="004B6C1C" w:rsidP="00963B22">
      <w:pPr>
        <w:rPr>
          <w:rFonts w:asciiTheme="minorHAnsi" w:hAnsiTheme="minorHAnsi" w:cstheme="minorHAnsi"/>
        </w:rPr>
      </w:pPr>
    </w:p>
    <w:p w:rsidR="004B6C1C" w:rsidRPr="004D445D" w:rsidRDefault="004B6C1C" w:rsidP="00963B22">
      <w:pPr>
        <w:pStyle w:val="ListParagraph"/>
        <w:numPr>
          <w:ilvl w:val="0"/>
          <w:numId w:val="11"/>
        </w:numPr>
        <w:ind w:left="644"/>
        <w:rPr>
          <w:rFonts w:asciiTheme="minorHAnsi" w:hAnsiTheme="minorHAnsi" w:cstheme="minorHAnsi"/>
          <w:sz w:val="24"/>
          <w:szCs w:val="24"/>
        </w:rPr>
      </w:pPr>
      <w:r w:rsidRPr="004D445D">
        <w:rPr>
          <w:rFonts w:asciiTheme="minorHAnsi" w:hAnsiTheme="minorHAnsi" w:cstheme="minorHAnsi"/>
          <w:sz w:val="24"/>
          <w:szCs w:val="24"/>
        </w:rPr>
        <w:t xml:space="preserve">The </w:t>
      </w:r>
      <w:r w:rsidR="00764D8F" w:rsidRPr="004D445D">
        <w:rPr>
          <w:rFonts w:asciiTheme="minorHAnsi" w:hAnsiTheme="minorHAnsi" w:cstheme="minorHAnsi"/>
          <w:color w:val="000000"/>
          <w:sz w:val="24"/>
          <w:szCs w:val="24"/>
          <w:shd w:val="clear" w:color="auto" w:fill="DAEEF3"/>
        </w:rPr>
        <w:t>class teacher</w:t>
      </w:r>
      <w:r w:rsidR="00764D8F" w:rsidRPr="004D445D">
        <w:rPr>
          <w:rFonts w:asciiTheme="minorHAnsi" w:hAnsiTheme="minorHAnsi" w:cstheme="minorHAnsi"/>
          <w:sz w:val="24"/>
          <w:szCs w:val="24"/>
        </w:rPr>
        <w:t xml:space="preserve"> </w:t>
      </w:r>
      <w:r w:rsidRPr="004D445D">
        <w:rPr>
          <w:rFonts w:asciiTheme="minorHAnsi" w:hAnsiTheme="minorHAnsi" w:cstheme="minorHAnsi"/>
          <w:sz w:val="24"/>
          <w:szCs w:val="24"/>
        </w:rPr>
        <w:t xml:space="preserve">will provide a written confirmation of the outcome of their investigation within 15 </w:t>
      </w:r>
      <w:r w:rsidR="0015286F" w:rsidRPr="004D445D">
        <w:rPr>
          <w:rFonts w:asciiTheme="minorHAnsi" w:hAnsiTheme="minorHAnsi" w:cstheme="minorHAnsi"/>
          <w:sz w:val="24"/>
          <w:szCs w:val="24"/>
        </w:rPr>
        <w:t xml:space="preserve">school </w:t>
      </w:r>
      <w:r w:rsidRPr="004D445D">
        <w:rPr>
          <w:rFonts w:asciiTheme="minorHAnsi" w:hAnsiTheme="minorHAnsi" w:cstheme="minorHAnsi"/>
          <w:sz w:val="24"/>
          <w:szCs w:val="24"/>
        </w:rPr>
        <w:t>days (excluding those which fall in the school holidays) of having sent confirmation of the intended action. Where the complainant is not satisfied with the outcome, they are able</w:t>
      </w:r>
      <w:r w:rsidR="00A254FC" w:rsidRPr="004D445D">
        <w:rPr>
          <w:rFonts w:asciiTheme="minorHAnsi" w:hAnsiTheme="minorHAnsi" w:cstheme="minorHAnsi"/>
          <w:sz w:val="24"/>
          <w:szCs w:val="24"/>
        </w:rPr>
        <w:t xml:space="preserve"> to progress to Stage 2 of the Complaints Procedure</w:t>
      </w:r>
      <w:r w:rsidRPr="004D445D">
        <w:rPr>
          <w:rFonts w:asciiTheme="minorHAnsi" w:hAnsiTheme="minorHAnsi" w:cstheme="minorHAnsi"/>
          <w:sz w:val="24"/>
          <w:szCs w:val="24"/>
        </w:rPr>
        <w:t xml:space="preserve">, and launch a formal written complaint. </w:t>
      </w:r>
    </w:p>
    <w:p w:rsidR="004B6C1C" w:rsidRPr="004D445D" w:rsidRDefault="004B6C1C" w:rsidP="00963B22">
      <w:pPr>
        <w:pStyle w:val="ListParagraph"/>
        <w:spacing w:after="0" w:line="240" w:lineRule="auto"/>
        <w:ind w:left="646"/>
        <w:rPr>
          <w:rFonts w:asciiTheme="minorHAnsi" w:hAnsiTheme="minorHAnsi" w:cstheme="minorHAnsi"/>
          <w:sz w:val="24"/>
          <w:szCs w:val="24"/>
        </w:rPr>
      </w:pPr>
    </w:p>
    <w:p w:rsidR="00C93CC3" w:rsidRPr="004D445D" w:rsidRDefault="004B6C1C" w:rsidP="00963B22">
      <w:pPr>
        <w:pStyle w:val="ListParagraph"/>
        <w:numPr>
          <w:ilvl w:val="0"/>
          <w:numId w:val="11"/>
        </w:numPr>
        <w:ind w:left="644"/>
        <w:rPr>
          <w:rFonts w:asciiTheme="minorHAnsi" w:hAnsiTheme="minorHAnsi" w:cstheme="minorHAnsi"/>
          <w:b/>
          <w:color w:val="000000"/>
          <w:sz w:val="24"/>
          <w:szCs w:val="24"/>
          <w:shd w:val="clear" w:color="auto" w:fill="DAEEF3"/>
        </w:rPr>
      </w:pPr>
      <w:r w:rsidRPr="004D445D">
        <w:rPr>
          <w:rFonts w:asciiTheme="minorHAnsi" w:hAnsiTheme="minorHAnsi" w:cstheme="minorHAnsi"/>
          <w:sz w:val="24"/>
          <w:szCs w:val="24"/>
        </w:rPr>
        <w:t xml:space="preserve">The </w:t>
      </w:r>
      <w:r w:rsidR="00764D8F" w:rsidRPr="004D445D">
        <w:rPr>
          <w:rFonts w:asciiTheme="minorHAnsi" w:hAnsiTheme="minorHAnsi" w:cstheme="minorHAnsi"/>
          <w:color w:val="000000"/>
          <w:sz w:val="24"/>
          <w:szCs w:val="24"/>
          <w:shd w:val="clear" w:color="auto" w:fill="DAEEF3"/>
        </w:rPr>
        <w:t>class teacher</w:t>
      </w:r>
      <w:r w:rsidR="00764D8F" w:rsidRPr="004D445D">
        <w:rPr>
          <w:rFonts w:asciiTheme="minorHAnsi" w:hAnsiTheme="minorHAnsi" w:cstheme="minorHAnsi"/>
          <w:sz w:val="24"/>
          <w:szCs w:val="24"/>
        </w:rPr>
        <w:t xml:space="preserve"> </w:t>
      </w:r>
      <w:r w:rsidRPr="004D445D">
        <w:rPr>
          <w:rFonts w:asciiTheme="minorHAnsi" w:hAnsiTheme="minorHAnsi" w:cstheme="minorHAnsi"/>
          <w:sz w:val="24"/>
          <w:szCs w:val="24"/>
        </w:rPr>
        <w:t xml:space="preserve">will make a record of the concern and the outcomes of the discussion which will be held centrally for twelve months, in line with the principles of the </w:t>
      </w:r>
      <w:r w:rsidR="0015286F" w:rsidRPr="004D445D">
        <w:rPr>
          <w:rFonts w:asciiTheme="minorHAnsi" w:hAnsiTheme="minorHAnsi" w:cstheme="minorHAnsi"/>
          <w:color w:val="000000"/>
          <w:sz w:val="24"/>
          <w:szCs w:val="24"/>
        </w:rPr>
        <w:t xml:space="preserve">Data Protection Act (DPA) 2018 and the General Data Protection Regulations (GDPR). </w:t>
      </w:r>
    </w:p>
    <w:p w:rsidR="004B6C1C" w:rsidRPr="004D445D" w:rsidRDefault="004B6C1C" w:rsidP="00963B22">
      <w:pPr>
        <w:rPr>
          <w:rFonts w:asciiTheme="minorHAnsi" w:hAnsiTheme="minorHAnsi" w:cstheme="minorHAnsi"/>
          <w:color w:val="000000"/>
          <w:shd w:val="clear" w:color="auto" w:fill="DAEEF3"/>
        </w:rPr>
      </w:pPr>
      <w:r w:rsidRPr="004D445D">
        <w:rPr>
          <w:rFonts w:asciiTheme="minorHAnsi" w:hAnsiTheme="minorHAnsi" w:cstheme="minorHAnsi"/>
          <w:b/>
          <w:color w:val="000000"/>
          <w:shd w:val="clear" w:color="auto" w:fill="DAEEF3"/>
        </w:rPr>
        <w:t>Stage 2 – Formal investigation by</w:t>
      </w:r>
      <w:r w:rsidR="00764D8F" w:rsidRPr="004D445D">
        <w:rPr>
          <w:rFonts w:asciiTheme="minorHAnsi" w:hAnsiTheme="minorHAnsi" w:cstheme="minorHAnsi"/>
          <w:color w:val="000000"/>
          <w:shd w:val="clear" w:color="auto" w:fill="DAEEF3"/>
        </w:rPr>
        <w:t xml:space="preserve"> Headteacher</w:t>
      </w:r>
    </w:p>
    <w:p w:rsidR="00352581" w:rsidRPr="004D445D" w:rsidRDefault="00352581" w:rsidP="00963B22">
      <w:pPr>
        <w:rPr>
          <w:rFonts w:asciiTheme="minorHAnsi" w:hAnsiTheme="minorHAnsi" w:cstheme="minorHAnsi"/>
          <w:color w:val="000000"/>
        </w:rPr>
      </w:pPr>
    </w:p>
    <w:p w:rsidR="004B6C1C" w:rsidRPr="004D445D" w:rsidRDefault="004B6C1C" w:rsidP="00963B22">
      <w:pPr>
        <w:pStyle w:val="ListParagraph"/>
        <w:numPr>
          <w:ilvl w:val="0"/>
          <w:numId w:val="12"/>
        </w:numPr>
        <w:spacing w:after="160" w:line="259" w:lineRule="auto"/>
        <w:ind w:left="709" w:hanging="425"/>
        <w:rPr>
          <w:rFonts w:asciiTheme="minorHAnsi" w:hAnsiTheme="minorHAnsi" w:cstheme="minorHAnsi"/>
          <w:sz w:val="24"/>
          <w:szCs w:val="24"/>
        </w:rPr>
      </w:pPr>
      <w:r w:rsidRPr="004D445D">
        <w:rPr>
          <w:rFonts w:asciiTheme="minorHAnsi" w:hAnsiTheme="minorHAnsi" w:cstheme="minorHAnsi"/>
          <w:sz w:val="24"/>
          <w:szCs w:val="24"/>
        </w:rPr>
        <w:t xml:space="preserve">The complainant may submit a formal complaint form to the </w:t>
      </w:r>
      <w:r w:rsidR="00764D8F" w:rsidRPr="004D445D">
        <w:rPr>
          <w:rFonts w:asciiTheme="minorHAnsi" w:hAnsiTheme="minorHAnsi" w:cstheme="minorHAnsi"/>
          <w:color w:val="000000"/>
          <w:sz w:val="24"/>
          <w:szCs w:val="24"/>
          <w:shd w:val="clear" w:color="auto" w:fill="DAEEF3"/>
        </w:rPr>
        <w:t>Headteacher.</w:t>
      </w:r>
      <w:r w:rsidR="00764D8F" w:rsidRPr="004D445D">
        <w:rPr>
          <w:rFonts w:asciiTheme="minorHAnsi" w:hAnsiTheme="minorHAnsi" w:cstheme="minorHAnsi"/>
          <w:sz w:val="24"/>
          <w:szCs w:val="24"/>
        </w:rPr>
        <w:t xml:space="preserve"> </w:t>
      </w:r>
      <w:r w:rsidR="00A254FC" w:rsidRPr="004D445D">
        <w:rPr>
          <w:rFonts w:asciiTheme="minorHAnsi" w:hAnsiTheme="minorHAnsi" w:cstheme="minorHAnsi"/>
          <w:sz w:val="24"/>
          <w:szCs w:val="24"/>
        </w:rPr>
        <w:t>See the end of the P</w:t>
      </w:r>
      <w:r w:rsidRPr="004D445D">
        <w:rPr>
          <w:rFonts w:asciiTheme="minorHAnsi" w:hAnsiTheme="minorHAnsi" w:cstheme="minorHAnsi"/>
          <w:sz w:val="24"/>
          <w:szCs w:val="24"/>
        </w:rPr>
        <w:t xml:space="preserve">rocedure for the </w:t>
      </w:r>
      <w:r w:rsidR="00764D8F" w:rsidRPr="004D445D">
        <w:rPr>
          <w:rFonts w:asciiTheme="minorHAnsi" w:hAnsiTheme="minorHAnsi" w:cstheme="minorHAnsi"/>
          <w:color w:val="000000"/>
          <w:sz w:val="24"/>
          <w:szCs w:val="24"/>
          <w:shd w:val="clear" w:color="auto" w:fill="DAEEF3"/>
        </w:rPr>
        <w:t>Headteacher</w:t>
      </w:r>
      <w:r w:rsidR="00764D8F" w:rsidRPr="004D445D">
        <w:rPr>
          <w:rFonts w:asciiTheme="minorHAnsi" w:hAnsiTheme="minorHAnsi" w:cstheme="minorHAnsi"/>
          <w:sz w:val="24"/>
          <w:szCs w:val="24"/>
        </w:rPr>
        <w:t xml:space="preserve"> </w:t>
      </w:r>
      <w:r w:rsidRPr="004D445D">
        <w:rPr>
          <w:rFonts w:asciiTheme="minorHAnsi" w:hAnsiTheme="minorHAnsi" w:cstheme="minorHAnsi"/>
          <w:sz w:val="24"/>
          <w:szCs w:val="24"/>
        </w:rPr>
        <w:t>contact details and for a copy of this form.</w:t>
      </w:r>
      <w:r w:rsidRPr="004D445D">
        <w:rPr>
          <w:rFonts w:asciiTheme="minorHAnsi" w:hAnsiTheme="minorHAnsi" w:cstheme="minorHAnsi"/>
          <w:sz w:val="24"/>
          <w:szCs w:val="24"/>
        </w:rPr>
        <w:br/>
      </w:r>
    </w:p>
    <w:p w:rsidR="004B6C1C" w:rsidRPr="004D445D" w:rsidRDefault="004B6C1C" w:rsidP="00963B22">
      <w:pPr>
        <w:pStyle w:val="ListParagraph"/>
        <w:numPr>
          <w:ilvl w:val="0"/>
          <w:numId w:val="12"/>
        </w:numPr>
        <w:spacing w:after="0" w:line="240" w:lineRule="auto"/>
        <w:ind w:left="709" w:right="125" w:hanging="425"/>
        <w:rPr>
          <w:rFonts w:asciiTheme="minorHAnsi" w:hAnsiTheme="minorHAnsi" w:cstheme="minorHAnsi"/>
          <w:sz w:val="24"/>
          <w:szCs w:val="24"/>
        </w:rPr>
      </w:pPr>
      <w:r w:rsidRPr="004D445D">
        <w:rPr>
          <w:rFonts w:asciiTheme="minorHAnsi" w:hAnsiTheme="minorHAnsi" w:cstheme="minorHAnsi"/>
          <w:sz w:val="24"/>
          <w:szCs w:val="24"/>
        </w:rPr>
        <w:t xml:space="preserve">The </w:t>
      </w:r>
      <w:r w:rsidR="00764D8F" w:rsidRPr="004D445D">
        <w:rPr>
          <w:rFonts w:asciiTheme="minorHAnsi" w:hAnsiTheme="minorHAnsi" w:cstheme="minorHAnsi"/>
          <w:color w:val="000000"/>
          <w:sz w:val="24"/>
          <w:szCs w:val="24"/>
          <w:shd w:val="clear" w:color="auto" w:fill="DAEEF3"/>
        </w:rPr>
        <w:t>Headteacher</w:t>
      </w:r>
      <w:r w:rsidR="00764D8F" w:rsidRPr="004D445D">
        <w:rPr>
          <w:rFonts w:asciiTheme="minorHAnsi" w:hAnsiTheme="minorHAnsi" w:cstheme="minorHAnsi"/>
          <w:sz w:val="24"/>
          <w:szCs w:val="24"/>
        </w:rPr>
        <w:t xml:space="preserve"> </w:t>
      </w:r>
      <w:r w:rsidRPr="004D445D">
        <w:rPr>
          <w:rFonts w:asciiTheme="minorHAnsi" w:hAnsiTheme="minorHAnsi" w:cstheme="minorHAnsi"/>
          <w:sz w:val="24"/>
          <w:szCs w:val="24"/>
        </w:rPr>
        <w:t xml:space="preserve">will respond in writing within 10 </w:t>
      </w:r>
      <w:r w:rsidR="0015286F" w:rsidRPr="004D445D">
        <w:rPr>
          <w:rFonts w:asciiTheme="minorHAnsi" w:hAnsiTheme="minorHAnsi" w:cstheme="minorHAnsi"/>
          <w:sz w:val="24"/>
          <w:szCs w:val="24"/>
        </w:rPr>
        <w:t xml:space="preserve">school </w:t>
      </w:r>
      <w:r w:rsidRPr="004D445D">
        <w:rPr>
          <w:rFonts w:asciiTheme="minorHAnsi" w:hAnsiTheme="minorHAnsi" w:cstheme="minorHAnsi"/>
          <w:sz w:val="24"/>
          <w:szCs w:val="24"/>
        </w:rPr>
        <w:t xml:space="preserve">days of the date of receipt of the complaint to acknowledge receipt of the complaint and explain what action will be taken, giving clear timeframes. </w:t>
      </w:r>
      <w:r w:rsidRPr="004D445D">
        <w:rPr>
          <w:rFonts w:asciiTheme="minorHAnsi" w:hAnsiTheme="minorHAnsi" w:cstheme="minorHAnsi"/>
          <w:sz w:val="24"/>
          <w:szCs w:val="24"/>
        </w:rPr>
        <w:br/>
      </w:r>
    </w:p>
    <w:p w:rsidR="004B6C1C" w:rsidRPr="004D445D" w:rsidRDefault="004B6C1C" w:rsidP="00963B22">
      <w:pPr>
        <w:pStyle w:val="ListParagraph"/>
        <w:numPr>
          <w:ilvl w:val="0"/>
          <w:numId w:val="12"/>
        </w:numPr>
        <w:spacing w:after="0" w:line="240" w:lineRule="auto"/>
        <w:ind w:left="709" w:hanging="425"/>
        <w:rPr>
          <w:rFonts w:asciiTheme="minorHAnsi" w:hAnsiTheme="minorHAnsi" w:cstheme="minorHAnsi"/>
          <w:sz w:val="24"/>
          <w:szCs w:val="24"/>
        </w:rPr>
      </w:pPr>
      <w:r w:rsidRPr="004D445D">
        <w:rPr>
          <w:rFonts w:asciiTheme="minorHAnsi" w:hAnsiTheme="minorHAnsi" w:cstheme="minorHAnsi"/>
          <w:sz w:val="24"/>
          <w:szCs w:val="24"/>
        </w:rPr>
        <w:t xml:space="preserve">A log of all correspondence in relation to the complaint will be kept in accordance with the data protection principles. </w:t>
      </w:r>
      <w:r w:rsidRPr="004D445D">
        <w:rPr>
          <w:rFonts w:asciiTheme="minorHAnsi" w:hAnsiTheme="minorHAnsi" w:cstheme="minorHAnsi"/>
          <w:sz w:val="24"/>
          <w:szCs w:val="24"/>
        </w:rPr>
        <w:br/>
      </w:r>
    </w:p>
    <w:p w:rsidR="00FA0CF1" w:rsidRPr="004D445D" w:rsidRDefault="004B6C1C" w:rsidP="00963B22">
      <w:pPr>
        <w:pStyle w:val="ListParagraph"/>
        <w:numPr>
          <w:ilvl w:val="0"/>
          <w:numId w:val="12"/>
        </w:numPr>
        <w:spacing w:after="0" w:line="240" w:lineRule="auto"/>
        <w:ind w:hanging="76"/>
        <w:rPr>
          <w:rFonts w:asciiTheme="minorHAnsi" w:hAnsiTheme="minorHAnsi" w:cstheme="minorHAnsi"/>
          <w:sz w:val="24"/>
          <w:szCs w:val="24"/>
        </w:rPr>
      </w:pPr>
      <w:r w:rsidRPr="004D445D">
        <w:rPr>
          <w:rFonts w:asciiTheme="minorHAnsi" w:hAnsiTheme="minorHAnsi" w:cstheme="minorHAnsi"/>
          <w:sz w:val="24"/>
          <w:szCs w:val="24"/>
        </w:rPr>
        <w:t xml:space="preserve">The </w:t>
      </w:r>
      <w:r w:rsidR="00764D8F" w:rsidRPr="004D445D">
        <w:rPr>
          <w:rFonts w:asciiTheme="minorHAnsi" w:hAnsiTheme="minorHAnsi" w:cstheme="minorHAnsi"/>
          <w:color w:val="000000"/>
          <w:sz w:val="24"/>
          <w:szCs w:val="24"/>
          <w:shd w:val="clear" w:color="auto" w:fill="DAEEF3"/>
        </w:rPr>
        <w:t>Headteacher</w:t>
      </w:r>
      <w:r w:rsidR="00764D8F" w:rsidRPr="004D445D">
        <w:rPr>
          <w:rFonts w:asciiTheme="minorHAnsi" w:hAnsiTheme="minorHAnsi" w:cstheme="minorHAnsi"/>
          <w:sz w:val="24"/>
          <w:szCs w:val="24"/>
        </w:rPr>
        <w:t xml:space="preserve"> </w:t>
      </w:r>
      <w:r w:rsidRPr="004D445D">
        <w:rPr>
          <w:rFonts w:asciiTheme="minorHAnsi" w:hAnsiTheme="minorHAnsi" w:cstheme="minorHAnsi"/>
          <w:sz w:val="24"/>
          <w:szCs w:val="24"/>
        </w:rPr>
        <w:t xml:space="preserve">will consider all relevant evidence; this may include but is not </w:t>
      </w:r>
    </w:p>
    <w:p w:rsidR="004B6C1C" w:rsidRPr="004D445D" w:rsidRDefault="00FA0CF1" w:rsidP="00963B22">
      <w:pPr>
        <w:ind w:left="284"/>
        <w:rPr>
          <w:rFonts w:asciiTheme="minorHAnsi" w:hAnsiTheme="minorHAnsi" w:cstheme="minorHAnsi"/>
        </w:rPr>
      </w:pPr>
      <w:r w:rsidRPr="004D445D">
        <w:rPr>
          <w:rFonts w:asciiTheme="minorHAnsi" w:hAnsiTheme="minorHAnsi" w:cstheme="minorHAnsi"/>
        </w:rPr>
        <w:t xml:space="preserve">       </w:t>
      </w:r>
      <w:r w:rsidR="004B6C1C" w:rsidRPr="004D445D">
        <w:rPr>
          <w:rFonts w:asciiTheme="minorHAnsi" w:hAnsiTheme="minorHAnsi" w:cstheme="minorHAnsi"/>
        </w:rPr>
        <w:t>limited to:</w:t>
      </w:r>
    </w:p>
    <w:p w:rsidR="004B6C1C" w:rsidRPr="004D445D" w:rsidRDefault="004B6C1C" w:rsidP="00963B22">
      <w:pPr>
        <w:pStyle w:val="ListParagraph"/>
        <w:numPr>
          <w:ilvl w:val="1"/>
          <w:numId w:val="12"/>
        </w:numPr>
        <w:spacing w:after="160" w:line="259" w:lineRule="auto"/>
        <w:ind w:left="1418" w:hanging="425"/>
        <w:rPr>
          <w:rFonts w:asciiTheme="minorHAnsi" w:hAnsiTheme="minorHAnsi" w:cstheme="minorHAnsi"/>
          <w:sz w:val="24"/>
          <w:szCs w:val="24"/>
        </w:rPr>
      </w:pPr>
      <w:r w:rsidRPr="004D445D">
        <w:rPr>
          <w:rFonts w:asciiTheme="minorHAnsi" w:hAnsiTheme="minorHAnsi" w:cstheme="minorHAnsi"/>
          <w:sz w:val="24"/>
          <w:szCs w:val="24"/>
        </w:rPr>
        <w:t>a statement from the complainant,</w:t>
      </w:r>
    </w:p>
    <w:p w:rsidR="004B6C1C" w:rsidRPr="004D445D" w:rsidRDefault="004B6C1C" w:rsidP="00963B22">
      <w:pPr>
        <w:pStyle w:val="ListParagraph"/>
        <w:numPr>
          <w:ilvl w:val="1"/>
          <w:numId w:val="12"/>
        </w:numPr>
        <w:spacing w:after="160" w:line="259" w:lineRule="auto"/>
        <w:ind w:left="1418" w:hanging="425"/>
        <w:rPr>
          <w:rFonts w:asciiTheme="minorHAnsi" w:hAnsiTheme="minorHAnsi" w:cstheme="minorHAnsi"/>
          <w:sz w:val="24"/>
          <w:szCs w:val="24"/>
        </w:rPr>
      </w:pPr>
      <w:r w:rsidRPr="004D445D">
        <w:rPr>
          <w:rFonts w:asciiTheme="minorHAnsi" w:hAnsiTheme="minorHAnsi" w:cstheme="minorHAnsi"/>
          <w:sz w:val="24"/>
          <w:szCs w:val="24"/>
        </w:rPr>
        <w:t>where relevant a statement from an individual who is the subject of the complaint</w:t>
      </w:r>
    </w:p>
    <w:p w:rsidR="004B6C1C" w:rsidRPr="004D445D" w:rsidRDefault="004B6C1C" w:rsidP="00963B22">
      <w:pPr>
        <w:pStyle w:val="ListParagraph"/>
        <w:numPr>
          <w:ilvl w:val="1"/>
          <w:numId w:val="12"/>
        </w:numPr>
        <w:spacing w:after="160" w:line="259" w:lineRule="auto"/>
        <w:ind w:left="1418" w:hanging="425"/>
        <w:rPr>
          <w:rFonts w:asciiTheme="minorHAnsi" w:hAnsiTheme="minorHAnsi" w:cstheme="minorHAnsi"/>
          <w:sz w:val="24"/>
          <w:szCs w:val="24"/>
        </w:rPr>
      </w:pPr>
      <w:r w:rsidRPr="004D445D">
        <w:rPr>
          <w:rFonts w:asciiTheme="minorHAnsi" w:hAnsiTheme="minorHAnsi" w:cstheme="minorHAnsi"/>
          <w:sz w:val="24"/>
          <w:szCs w:val="24"/>
        </w:rPr>
        <w:t>any previous correspondence regarding the complaint</w:t>
      </w:r>
    </w:p>
    <w:p w:rsidR="004B6C1C" w:rsidRPr="004D445D" w:rsidRDefault="004B6C1C" w:rsidP="00963B22">
      <w:pPr>
        <w:pStyle w:val="ListParagraph"/>
        <w:numPr>
          <w:ilvl w:val="1"/>
          <w:numId w:val="12"/>
        </w:numPr>
        <w:spacing w:after="160" w:line="259" w:lineRule="auto"/>
        <w:ind w:left="1418" w:hanging="425"/>
        <w:rPr>
          <w:rFonts w:asciiTheme="minorHAnsi" w:hAnsiTheme="minorHAnsi" w:cstheme="minorHAnsi"/>
          <w:sz w:val="24"/>
          <w:szCs w:val="24"/>
        </w:rPr>
      </w:pPr>
      <w:r w:rsidRPr="004D445D">
        <w:rPr>
          <w:rFonts w:asciiTheme="minorHAnsi" w:hAnsiTheme="minorHAnsi" w:cstheme="minorHAnsi"/>
          <w:sz w:val="24"/>
          <w:szCs w:val="24"/>
        </w:rPr>
        <w:t>any supporting documents in either case</w:t>
      </w:r>
    </w:p>
    <w:p w:rsidR="004B6C1C" w:rsidRPr="004D445D" w:rsidRDefault="004B6C1C" w:rsidP="00963B22">
      <w:pPr>
        <w:pStyle w:val="ListParagraph"/>
        <w:numPr>
          <w:ilvl w:val="1"/>
          <w:numId w:val="12"/>
        </w:numPr>
        <w:spacing w:after="160" w:line="259" w:lineRule="auto"/>
        <w:ind w:left="1418" w:hanging="425"/>
        <w:rPr>
          <w:rFonts w:asciiTheme="minorHAnsi" w:hAnsiTheme="minorHAnsi" w:cstheme="minorHAnsi"/>
          <w:sz w:val="24"/>
          <w:szCs w:val="24"/>
        </w:rPr>
      </w:pPr>
      <w:r w:rsidRPr="004D445D">
        <w:rPr>
          <w:rFonts w:asciiTheme="minorHAnsi" w:hAnsiTheme="minorHAnsi" w:cstheme="minorHAnsi"/>
          <w:sz w:val="24"/>
          <w:szCs w:val="24"/>
        </w:rPr>
        <w:t>interview with anyone related to the complaint.</w:t>
      </w:r>
    </w:p>
    <w:p w:rsidR="004B6C1C" w:rsidRPr="004D445D" w:rsidRDefault="004B6C1C" w:rsidP="00963B22">
      <w:pPr>
        <w:pStyle w:val="ListParagraph"/>
        <w:spacing w:after="0" w:line="240" w:lineRule="auto"/>
        <w:ind w:left="1418"/>
        <w:rPr>
          <w:rFonts w:asciiTheme="minorHAnsi" w:hAnsiTheme="minorHAnsi" w:cstheme="minorHAnsi"/>
          <w:sz w:val="24"/>
          <w:szCs w:val="24"/>
        </w:rPr>
      </w:pPr>
    </w:p>
    <w:p w:rsidR="004B6C1C" w:rsidRPr="004D445D" w:rsidRDefault="004B6C1C" w:rsidP="00963B22">
      <w:pPr>
        <w:pStyle w:val="ListParagraph"/>
        <w:numPr>
          <w:ilvl w:val="0"/>
          <w:numId w:val="12"/>
        </w:numPr>
        <w:spacing w:after="160" w:line="259" w:lineRule="auto"/>
        <w:ind w:left="709" w:hanging="425"/>
        <w:rPr>
          <w:rFonts w:asciiTheme="minorHAnsi" w:hAnsiTheme="minorHAnsi" w:cstheme="minorHAnsi"/>
          <w:sz w:val="24"/>
          <w:szCs w:val="24"/>
        </w:rPr>
      </w:pPr>
      <w:r w:rsidRPr="004D445D">
        <w:rPr>
          <w:rFonts w:asciiTheme="minorHAnsi" w:hAnsiTheme="minorHAnsi" w:cstheme="minorHAnsi"/>
          <w:sz w:val="24"/>
          <w:szCs w:val="24"/>
        </w:rPr>
        <w:t xml:space="preserve">The </w:t>
      </w:r>
      <w:r w:rsidR="00764D8F" w:rsidRPr="004D445D">
        <w:rPr>
          <w:rFonts w:asciiTheme="minorHAnsi" w:hAnsiTheme="minorHAnsi" w:cstheme="minorHAnsi"/>
          <w:color w:val="000000"/>
          <w:sz w:val="24"/>
          <w:szCs w:val="24"/>
          <w:shd w:val="clear" w:color="auto" w:fill="DAEEF3"/>
        </w:rPr>
        <w:t>Headteacher</w:t>
      </w:r>
      <w:r w:rsidR="00764D8F" w:rsidRPr="004D445D">
        <w:rPr>
          <w:rFonts w:asciiTheme="minorHAnsi" w:hAnsiTheme="minorHAnsi" w:cstheme="minorHAnsi"/>
          <w:sz w:val="24"/>
          <w:szCs w:val="24"/>
        </w:rPr>
        <w:t xml:space="preserve"> </w:t>
      </w:r>
      <w:r w:rsidRPr="004D445D">
        <w:rPr>
          <w:rFonts w:asciiTheme="minorHAnsi" w:hAnsiTheme="minorHAnsi" w:cstheme="minorHAnsi"/>
          <w:sz w:val="24"/>
          <w:szCs w:val="24"/>
        </w:rPr>
        <w:t>may decide to have a meeting with the complainant (and where relevant, the subject of the complaint) if they feel that it would be appropriate for the investigation.</w:t>
      </w:r>
    </w:p>
    <w:p w:rsidR="004B6C1C" w:rsidRPr="004D445D" w:rsidRDefault="004B6C1C" w:rsidP="00963B22">
      <w:pPr>
        <w:pStyle w:val="ListParagraph"/>
        <w:spacing w:after="160" w:line="259" w:lineRule="auto"/>
        <w:ind w:left="360"/>
        <w:rPr>
          <w:rFonts w:asciiTheme="minorHAnsi" w:hAnsiTheme="minorHAnsi" w:cstheme="minorHAnsi"/>
          <w:sz w:val="24"/>
          <w:szCs w:val="24"/>
        </w:rPr>
      </w:pPr>
    </w:p>
    <w:p w:rsidR="004B6C1C" w:rsidRPr="004D445D" w:rsidRDefault="004B6C1C" w:rsidP="00963B22">
      <w:pPr>
        <w:pStyle w:val="ListParagraph"/>
        <w:numPr>
          <w:ilvl w:val="0"/>
          <w:numId w:val="13"/>
        </w:numPr>
        <w:ind w:left="709" w:hanging="425"/>
        <w:rPr>
          <w:rFonts w:asciiTheme="minorHAnsi" w:hAnsiTheme="minorHAnsi" w:cstheme="minorHAnsi"/>
          <w:sz w:val="24"/>
          <w:szCs w:val="24"/>
        </w:rPr>
      </w:pPr>
      <w:r w:rsidRPr="004D445D">
        <w:rPr>
          <w:rFonts w:asciiTheme="minorHAnsi" w:hAnsiTheme="minorHAnsi" w:cstheme="minorHAnsi"/>
          <w:sz w:val="24"/>
          <w:szCs w:val="24"/>
        </w:rPr>
        <w:t xml:space="preserve">After considering the available evidence, the </w:t>
      </w:r>
      <w:r w:rsidR="00764D8F" w:rsidRPr="004D445D">
        <w:rPr>
          <w:rFonts w:asciiTheme="minorHAnsi" w:hAnsiTheme="minorHAnsi" w:cstheme="minorHAnsi"/>
          <w:color w:val="000000"/>
          <w:sz w:val="24"/>
          <w:szCs w:val="24"/>
          <w:shd w:val="clear" w:color="auto" w:fill="DAEEF3"/>
        </w:rPr>
        <w:t>Headteacher</w:t>
      </w:r>
      <w:r w:rsidRPr="004D445D">
        <w:rPr>
          <w:rFonts w:asciiTheme="minorHAnsi" w:hAnsiTheme="minorHAnsi" w:cstheme="minorHAnsi"/>
          <w:sz w:val="24"/>
          <w:szCs w:val="24"/>
        </w:rPr>
        <w:t xml:space="preserve"> can:</w:t>
      </w:r>
    </w:p>
    <w:p w:rsidR="004B6C1C" w:rsidRPr="004D445D" w:rsidRDefault="004B6C1C" w:rsidP="00963B22">
      <w:pPr>
        <w:pStyle w:val="ListParagraph"/>
        <w:numPr>
          <w:ilvl w:val="1"/>
          <w:numId w:val="8"/>
        </w:numPr>
        <w:spacing w:after="160" w:line="259" w:lineRule="auto"/>
        <w:ind w:hanging="447"/>
        <w:rPr>
          <w:rFonts w:asciiTheme="minorHAnsi" w:hAnsiTheme="minorHAnsi" w:cstheme="minorHAnsi"/>
          <w:sz w:val="24"/>
          <w:szCs w:val="24"/>
        </w:rPr>
      </w:pPr>
      <w:r w:rsidRPr="004D445D">
        <w:rPr>
          <w:rFonts w:asciiTheme="minorHAnsi" w:hAnsiTheme="minorHAnsi" w:cstheme="minorHAnsi"/>
          <w:sz w:val="24"/>
          <w:szCs w:val="24"/>
        </w:rPr>
        <w:t>Uphold the complaint and direct that certain action be taken to resolve it</w:t>
      </w:r>
    </w:p>
    <w:p w:rsidR="004B6C1C" w:rsidRPr="004D445D" w:rsidRDefault="004B6C1C" w:rsidP="00963B22">
      <w:pPr>
        <w:pStyle w:val="ListParagraph"/>
        <w:numPr>
          <w:ilvl w:val="1"/>
          <w:numId w:val="8"/>
        </w:numPr>
        <w:spacing w:after="160" w:line="259" w:lineRule="auto"/>
        <w:ind w:hanging="447"/>
        <w:rPr>
          <w:rFonts w:asciiTheme="minorHAnsi" w:hAnsiTheme="minorHAnsi" w:cstheme="minorHAnsi"/>
          <w:sz w:val="24"/>
          <w:szCs w:val="24"/>
        </w:rPr>
      </w:pPr>
      <w:r w:rsidRPr="004D445D">
        <w:rPr>
          <w:rFonts w:asciiTheme="minorHAnsi" w:hAnsiTheme="minorHAnsi" w:cstheme="minorHAnsi"/>
          <w:sz w:val="24"/>
          <w:szCs w:val="24"/>
        </w:rPr>
        <w:t>Reject the complaint and provide the complainant with details of the stage three appeals process</w:t>
      </w:r>
    </w:p>
    <w:p w:rsidR="004B6C1C" w:rsidRPr="004D445D" w:rsidRDefault="004B6C1C" w:rsidP="00963B22">
      <w:pPr>
        <w:pStyle w:val="ListParagraph"/>
        <w:numPr>
          <w:ilvl w:val="1"/>
          <w:numId w:val="8"/>
        </w:numPr>
        <w:spacing w:after="160" w:line="259" w:lineRule="auto"/>
        <w:ind w:hanging="447"/>
        <w:rPr>
          <w:rFonts w:asciiTheme="minorHAnsi" w:hAnsiTheme="minorHAnsi" w:cstheme="minorHAnsi"/>
          <w:sz w:val="24"/>
          <w:szCs w:val="24"/>
        </w:rPr>
      </w:pPr>
      <w:r w:rsidRPr="004D445D">
        <w:rPr>
          <w:rFonts w:asciiTheme="minorHAnsi" w:hAnsiTheme="minorHAnsi" w:cstheme="minorHAnsi"/>
          <w:sz w:val="24"/>
          <w:szCs w:val="24"/>
        </w:rPr>
        <w:t xml:space="preserve">Uphold the complaint in part: in other words, the </w:t>
      </w:r>
      <w:r w:rsidR="00764D8F" w:rsidRPr="004D445D">
        <w:rPr>
          <w:rFonts w:asciiTheme="minorHAnsi" w:hAnsiTheme="minorHAnsi" w:cstheme="minorHAnsi"/>
          <w:color w:val="000000"/>
          <w:sz w:val="24"/>
          <w:szCs w:val="24"/>
          <w:shd w:val="clear" w:color="auto" w:fill="DAEEF3"/>
        </w:rPr>
        <w:t>Headteacher</w:t>
      </w:r>
      <w:r w:rsidR="00764D8F" w:rsidRPr="004D445D">
        <w:rPr>
          <w:rFonts w:asciiTheme="minorHAnsi" w:hAnsiTheme="minorHAnsi" w:cstheme="minorHAnsi"/>
          <w:sz w:val="24"/>
          <w:szCs w:val="24"/>
        </w:rPr>
        <w:t xml:space="preserve"> </w:t>
      </w:r>
      <w:r w:rsidRPr="004D445D">
        <w:rPr>
          <w:rFonts w:asciiTheme="minorHAnsi" w:hAnsiTheme="minorHAnsi" w:cstheme="minorHAnsi"/>
          <w:sz w:val="24"/>
          <w:szCs w:val="24"/>
        </w:rPr>
        <w:t>may find one aspect of the complaint to be valid, but not another aspect. They may direct for certain action to be taken to resolve the aspect that they find in favour of the complainant.</w:t>
      </w:r>
    </w:p>
    <w:p w:rsidR="004B6C1C" w:rsidRPr="004D445D" w:rsidRDefault="004B6C1C" w:rsidP="00963B22">
      <w:pPr>
        <w:pStyle w:val="ListParagraph"/>
        <w:ind w:left="1440"/>
        <w:rPr>
          <w:rFonts w:asciiTheme="minorHAnsi" w:hAnsiTheme="minorHAnsi" w:cstheme="minorHAnsi"/>
          <w:color w:val="244061"/>
          <w:sz w:val="24"/>
          <w:szCs w:val="24"/>
        </w:rPr>
      </w:pPr>
    </w:p>
    <w:p w:rsidR="004B6C1C" w:rsidRPr="004D445D" w:rsidRDefault="004B6C1C" w:rsidP="00963B22">
      <w:pPr>
        <w:pStyle w:val="ListParagraph"/>
        <w:numPr>
          <w:ilvl w:val="0"/>
          <w:numId w:val="13"/>
        </w:numPr>
        <w:ind w:left="709" w:hanging="425"/>
        <w:rPr>
          <w:rFonts w:asciiTheme="minorHAnsi" w:hAnsiTheme="minorHAnsi" w:cstheme="minorHAnsi"/>
          <w:sz w:val="24"/>
          <w:szCs w:val="24"/>
        </w:rPr>
      </w:pPr>
      <w:r w:rsidRPr="004D445D">
        <w:rPr>
          <w:rFonts w:asciiTheme="minorHAnsi" w:hAnsiTheme="minorHAnsi" w:cstheme="minorHAnsi"/>
          <w:sz w:val="24"/>
          <w:szCs w:val="24"/>
        </w:rPr>
        <w:t xml:space="preserve">The </w:t>
      </w:r>
      <w:r w:rsidR="00764D8F" w:rsidRPr="004D445D">
        <w:rPr>
          <w:rFonts w:asciiTheme="minorHAnsi" w:hAnsiTheme="minorHAnsi" w:cstheme="minorHAnsi"/>
          <w:color w:val="000000"/>
          <w:sz w:val="24"/>
          <w:szCs w:val="24"/>
          <w:shd w:val="clear" w:color="auto" w:fill="DAEEF3"/>
        </w:rPr>
        <w:t>Headteacher</w:t>
      </w:r>
      <w:r w:rsidR="00764D8F" w:rsidRPr="004D445D">
        <w:rPr>
          <w:rFonts w:asciiTheme="minorHAnsi" w:hAnsiTheme="minorHAnsi" w:cstheme="minorHAnsi"/>
          <w:sz w:val="24"/>
          <w:szCs w:val="24"/>
        </w:rPr>
        <w:t xml:space="preserve"> </w:t>
      </w:r>
      <w:r w:rsidRPr="004D445D">
        <w:rPr>
          <w:rFonts w:asciiTheme="minorHAnsi" w:hAnsiTheme="minorHAnsi" w:cstheme="minorHAnsi"/>
          <w:sz w:val="24"/>
          <w:szCs w:val="24"/>
        </w:rPr>
        <w:t xml:space="preserve">must inform the complainant of their decision in writing within 20 </w:t>
      </w:r>
      <w:r w:rsidR="0015286F" w:rsidRPr="004D445D">
        <w:rPr>
          <w:rFonts w:asciiTheme="minorHAnsi" w:hAnsiTheme="minorHAnsi" w:cstheme="minorHAnsi"/>
          <w:sz w:val="24"/>
          <w:szCs w:val="24"/>
        </w:rPr>
        <w:t xml:space="preserve">school </w:t>
      </w:r>
      <w:r w:rsidRPr="004D445D">
        <w:rPr>
          <w:rFonts w:asciiTheme="minorHAnsi" w:hAnsiTheme="minorHAnsi" w:cstheme="minorHAnsi"/>
          <w:sz w:val="24"/>
          <w:szCs w:val="24"/>
        </w:rPr>
        <w:t xml:space="preserve">days of having issued written acknowledgement of the receipt of the complaint. They must explain clearly why they have come to the decision that they made. They must detail any agreed actions as a result of the complaint. Finally, they must provide the complainant with details of how to progress the complaint to Stage </w:t>
      </w:r>
      <w:r w:rsidR="00A254FC" w:rsidRPr="004D445D">
        <w:rPr>
          <w:rFonts w:asciiTheme="minorHAnsi" w:hAnsiTheme="minorHAnsi" w:cstheme="minorHAnsi"/>
          <w:sz w:val="24"/>
          <w:szCs w:val="24"/>
        </w:rPr>
        <w:t>3</w:t>
      </w:r>
      <w:r w:rsidRPr="004D445D">
        <w:rPr>
          <w:rFonts w:asciiTheme="minorHAnsi" w:hAnsiTheme="minorHAnsi" w:cstheme="minorHAnsi"/>
          <w:sz w:val="24"/>
          <w:szCs w:val="24"/>
        </w:rPr>
        <w:t xml:space="preserve"> if they are not satisfied, providing them with the contact details of the clerk to the governors (see the end of the procedure for these).</w:t>
      </w:r>
    </w:p>
    <w:p w:rsidR="0015286F" w:rsidRPr="004D445D" w:rsidRDefault="0015286F" w:rsidP="00963B22">
      <w:pPr>
        <w:tabs>
          <w:tab w:val="left" w:pos="1200"/>
        </w:tabs>
        <w:rPr>
          <w:rFonts w:asciiTheme="minorHAnsi" w:hAnsiTheme="minorHAnsi" w:cstheme="minorHAnsi"/>
          <w:b/>
          <w:color w:val="000000"/>
          <w:shd w:val="clear" w:color="auto" w:fill="DAEEF3"/>
        </w:rPr>
      </w:pPr>
    </w:p>
    <w:p w:rsidR="004B6C1C" w:rsidRPr="004D445D" w:rsidRDefault="004B6C1C" w:rsidP="00963B22">
      <w:pPr>
        <w:tabs>
          <w:tab w:val="left" w:pos="1200"/>
        </w:tabs>
        <w:rPr>
          <w:rFonts w:asciiTheme="minorHAnsi" w:hAnsiTheme="minorHAnsi" w:cstheme="minorHAnsi"/>
          <w:b/>
          <w:color w:val="000000"/>
          <w:shd w:val="clear" w:color="auto" w:fill="DAEEF3"/>
        </w:rPr>
      </w:pPr>
      <w:r w:rsidRPr="004D445D">
        <w:rPr>
          <w:rFonts w:asciiTheme="minorHAnsi" w:hAnsiTheme="minorHAnsi" w:cstheme="minorHAnsi"/>
          <w:b/>
          <w:color w:val="000000"/>
          <w:shd w:val="clear" w:color="auto" w:fill="DAEEF3"/>
        </w:rPr>
        <w:t>Stage 3 – Appeal – review by a panel of the governing board</w:t>
      </w:r>
      <w:r w:rsidR="00352581" w:rsidRPr="004D445D">
        <w:rPr>
          <w:rFonts w:asciiTheme="minorHAnsi" w:hAnsiTheme="minorHAnsi" w:cstheme="minorHAnsi"/>
          <w:b/>
          <w:color w:val="000000"/>
          <w:shd w:val="clear" w:color="auto" w:fill="DAEEF3"/>
        </w:rPr>
        <w:t>:</w:t>
      </w:r>
    </w:p>
    <w:p w:rsidR="004B6C1C" w:rsidRPr="004D445D" w:rsidRDefault="004B6C1C" w:rsidP="00963B22">
      <w:pPr>
        <w:rPr>
          <w:rFonts w:asciiTheme="minorHAnsi" w:hAnsiTheme="minorHAnsi" w:cstheme="minorHAnsi"/>
          <w:b/>
        </w:rPr>
      </w:pPr>
      <w:r w:rsidRPr="004D445D">
        <w:rPr>
          <w:rFonts w:asciiTheme="minorHAnsi" w:hAnsiTheme="minorHAnsi" w:cstheme="minorHAnsi"/>
        </w:rPr>
        <w:t xml:space="preserve">If the complainant wishes to appeal a decision by the </w:t>
      </w:r>
      <w:r w:rsidR="00764D8F" w:rsidRPr="004D445D">
        <w:rPr>
          <w:rFonts w:asciiTheme="minorHAnsi" w:hAnsiTheme="minorHAnsi" w:cstheme="minorHAnsi"/>
          <w:color w:val="000000"/>
          <w:shd w:val="clear" w:color="auto" w:fill="DAEEF3"/>
        </w:rPr>
        <w:t>Headteacher</w:t>
      </w:r>
      <w:r w:rsidR="00764D8F" w:rsidRPr="004D445D">
        <w:rPr>
          <w:rFonts w:asciiTheme="minorHAnsi" w:hAnsiTheme="minorHAnsi" w:cstheme="minorHAnsi"/>
        </w:rPr>
        <w:t xml:space="preserve"> </w:t>
      </w:r>
      <w:r w:rsidRPr="004D445D">
        <w:rPr>
          <w:rFonts w:asciiTheme="minorHAnsi" w:hAnsiTheme="minorHAnsi" w:cstheme="minorHAnsi"/>
        </w:rPr>
        <w:t xml:space="preserve">at Stage 2 of the procedure, or they are not satisfied with the action that the </w:t>
      </w:r>
      <w:r w:rsidR="00764D8F" w:rsidRPr="004D445D">
        <w:rPr>
          <w:rFonts w:asciiTheme="minorHAnsi" w:hAnsiTheme="minorHAnsi" w:cstheme="minorHAnsi"/>
          <w:color w:val="000000"/>
          <w:shd w:val="clear" w:color="auto" w:fill="DAEEF3"/>
        </w:rPr>
        <w:t>Headteacher</w:t>
      </w:r>
      <w:r w:rsidR="00764D8F" w:rsidRPr="004D445D">
        <w:rPr>
          <w:rFonts w:asciiTheme="minorHAnsi" w:hAnsiTheme="minorHAnsi" w:cstheme="minorHAnsi"/>
        </w:rPr>
        <w:t xml:space="preserve"> </w:t>
      </w:r>
      <w:r w:rsidRPr="004D445D">
        <w:rPr>
          <w:rFonts w:asciiTheme="minorHAnsi" w:hAnsiTheme="minorHAnsi" w:cstheme="minorHAnsi"/>
        </w:rPr>
        <w:t xml:space="preserve">took in relation to the complaint, the complainant is able to appeal this decision. </w:t>
      </w:r>
    </w:p>
    <w:p w:rsidR="00F44E94" w:rsidRPr="004D445D" w:rsidRDefault="00F44E94" w:rsidP="00963B22">
      <w:pPr>
        <w:rPr>
          <w:rFonts w:asciiTheme="minorHAnsi" w:hAnsiTheme="minorHAnsi" w:cstheme="minorHAnsi"/>
        </w:rPr>
      </w:pPr>
    </w:p>
    <w:p w:rsidR="004B6C1C" w:rsidRPr="004D445D" w:rsidRDefault="00A254FC" w:rsidP="00963B22">
      <w:pPr>
        <w:rPr>
          <w:rFonts w:asciiTheme="minorHAnsi" w:hAnsiTheme="minorHAnsi" w:cstheme="minorHAnsi"/>
        </w:rPr>
      </w:pPr>
      <w:r w:rsidRPr="004D445D">
        <w:rPr>
          <w:rFonts w:asciiTheme="minorHAnsi" w:hAnsiTheme="minorHAnsi" w:cstheme="minorHAnsi"/>
        </w:rPr>
        <w:t>They must write to the Clerk to the G</w:t>
      </w:r>
      <w:r w:rsidR="004B6C1C" w:rsidRPr="004D445D">
        <w:rPr>
          <w:rFonts w:asciiTheme="minorHAnsi" w:hAnsiTheme="minorHAnsi" w:cstheme="minorHAnsi"/>
        </w:rPr>
        <w:t>overnors (see the con</w:t>
      </w:r>
      <w:r w:rsidRPr="004D445D">
        <w:rPr>
          <w:rFonts w:asciiTheme="minorHAnsi" w:hAnsiTheme="minorHAnsi" w:cstheme="minorHAnsi"/>
        </w:rPr>
        <w:t>tact details at the end of the P</w:t>
      </w:r>
      <w:r w:rsidR="004B6C1C" w:rsidRPr="004D445D">
        <w:rPr>
          <w:rFonts w:asciiTheme="minorHAnsi" w:hAnsiTheme="minorHAnsi" w:cstheme="minorHAnsi"/>
        </w:rPr>
        <w:t>rocedure) as soon as possible</w:t>
      </w:r>
      <w:r w:rsidRPr="004D445D">
        <w:rPr>
          <w:rFonts w:asciiTheme="minorHAnsi" w:hAnsiTheme="minorHAnsi" w:cstheme="minorHAnsi"/>
        </w:rPr>
        <w:t xml:space="preserve"> after receiving notice of the H</w:t>
      </w:r>
      <w:r w:rsidR="004B6C1C" w:rsidRPr="004D445D">
        <w:rPr>
          <w:rFonts w:asciiTheme="minorHAnsi" w:hAnsiTheme="minorHAnsi" w:cstheme="minorHAnsi"/>
        </w:rPr>
        <w:t xml:space="preserve">eadteacher’s decision, briefly outlining the content of the complaint and requesting that a complaints appeal panel is convened.  </w:t>
      </w:r>
    </w:p>
    <w:p w:rsidR="006F059C" w:rsidRPr="004D445D" w:rsidRDefault="006F059C" w:rsidP="00963B22">
      <w:pPr>
        <w:rPr>
          <w:rFonts w:asciiTheme="minorHAnsi" w:hAnsiTheme="minorHAnsi" w:cstheme="minorHAnsi"/>
        </w:rPr>
      </w:pPr>
    </w:p>
    <w:p w:rsidR="004B6C1C" w:rsidRPr="004D445D" w:rsidRDefault="00A254FC" w:rsidP="00963B22">
      <w:pPr>
        <w:rPr>
          <w:rFonts w:asciiTheme="minorHAnsi" w:hAnsiTheme="minorHAnsi" w:cstheme="minorHAnsi"/>
        </w:rPr>
      </w:pPr>
      <w:r w:rsidRPr="004D445D">
        <w:rPr>
          <w:rFonts w:asciiTheme="minorHAnsi" w:hAnsiTheme="minorHAnsi" w:cstheme="minorHAnsi"/>
        </w:rPr>
        <w:t>The Clerk to the G</w:t>
      </w:r>
      <w:r w:rsidR="004B6C1C" w:rsidRPr="004D445D">
        <w:rPr>
          <w:rFonts w:asciiTheme="minorHAnsi" w:hAnsiTheme="minorHAnsi" w:cstheme="minorHAnsi"/>
        </w:rPr>
        <w:t xml:space="preserve">overnors will fulfil the role of organising the time and date of the appeal hearing, inviting all the attendees, collating all the relevant documentation and distributing </w:t>
      </w:r>
      <w:proofErr w:type="gramStart"/>
      <w:r w:rsidR="004B6C1C" w:rsidRPr="004D445D">
        <w:rPr>
          <w:rFonts w:asciiTheme="minorHAnsi" w:hAnsiTheme="minorHAnsi" w:cstheme="minorHAnsi"/>
        </w:rPr>
        <w:t>this 5</w:t>
      </w:r>
      <w:r w:rsidR="00F44E94" w:rsidRPr="004D445D">
        <w:rPr>
          <w:rFonts w:asciiTheme="minorHAnsi" w:hAnsiTheme="minorHAnsi" w:cstheme="minorHAnsi"/>
        </w:rPr>
        <w:t xml:space="preserve"> </w:t>
      </w:r>
      <w:r w:rsidR="0015286F" w:rsidRPr="004D445D">
        <w:rPr>
          <w:rFonts w:asciiTheme="minorHAnsi" w:hAnsiTheme="minorHAnsi" w:cstheme="minorHAnsi"/>
        </w:rPr>
        <w:t xml:space="preserve">school </w:t>
      </w:r>
      <w:r w:rsidR="004B6C1C" w:rsidRPr="004D445D">
        <w:rPr>
          <w:rFonts w:asciiTheme="minorHAnsi" w:hAnsiTheme="minorHAnsi" w:cstheme="minorHAnsi"/>
        </w:rPr>
        <w:t>days</w:t>
      </w:r>
      <w:proofErr w:type="gramEnd"/>
      <w:r w:rsidR="004B6C1C" w:rsidRPr="004D445D">
        <w:rPr>
          <w:rFonts w:asciiTheme="minorHAnsi" w:hAnsiTheme="minorHAnsi" w:cstheme="minorHAnsi"/>
        </w:rPr>
        <w:t xml:space="preserve"> in advance of the meeting, recording the proceedings in the form of minutes, and circulating these and the outcome of the meeting. </w:t>
      </w:r>
    </w:p>
    <w:p w:rsidR="004B6C1C" w:rsidRPr="004D445D" w:rsidRDefault="004B6C1C" w:rsidP="00963B22">
      <w:pPr>
        <w:rPr>
          <w:rFonts w:asciiTheme="minorHAnsi" w:hAnsiTheme="minorHAnsi" w:cstheme="minorHAnsi"/>
        </w:rPr>
      </w:pPr>
    </w:p>
    <w:p w:rsidR="004B6C1C" w:rsidRPr="004D445D" w:rsidRDefault="004B6C1C" w:rsidP="00963B22">
      <w:pPr>
        <w:rPr>
          <w:rFonts w:asciiTheme="minorHAnsi" w:hAnsiTheme="minorHAnsi" w:cstheme="minorHAnsi"/>
        </w:rPr>
      </w:pPr>
      <w:r w:rsidRPr="004D445D">
        <w:rPr>
          <w:rFonts w:asciiTheme="minorHAnsi" w:hAnsiTheme="minorHAnsi" w:cstheme="minorHAnsi"/>
        </w:rPr>
        <w:t xml:space="preserve">The complainant must request an appeal panel within </w:t>
      </w:r>
      <w:r w:rsidR="0015286F" w:rsidRPr="004D445D">
        <w:rPr>
          <w:rFonts w:asciiTheme="minorHAnsi" w:hAnsiTheme="minorHAnsi" w:cstheme="minorHAnsi"/>
        </w:rPr>
        <w:t xml:space="preserve">20 school days </w:t>
      </w:r>
      <w:r w:rsidR="00A254FC" w:rsidRPr="004D445D">
        <w:rPr>
          <w:rFonts w:asciiTheme="minorHAnsi" w:hAnsiTheme="minorHAnsi" w:cstheme="minorHAnsi"/>
        </w:rPr>
        <w:t>of receiving the H</w:t>
      </w:r>
      <w:r w:rsidRPr="004D445D">
        <w:rPr>
          <w:rFonts w:asciiTheme="minorHAnsi" w:hAnsiTheme="minorHAnsi" w:cstheme="minorHAnsi"/>
        </w:rPr>
        <w:t>eadteacher’s decision or it wil</w:t>
      </w:r>
      <w:r w:rsidR="00A254FC" w:rsidRPr="004D445D">
        <w:rPr>
          <w:rFonts w:asciiTheme="minorHAnsi" w:hAnsiTheme="minorHAnsi" w:cstheme="minorHAnsi"/>
        </w:rPr>
        <w:t xml:space="preserve">l not be considered, except </w:t>
      </w:r>
      <w:r w:rsidRPr="004D445D">
        <w:rPr>
          <w:rFonts w:asciiTheme="minorHAnsi" w:hAnsiTheme="minorHAnsi" w:cstheme="minorHAnsi"/>
        </w:rPr>
        <w:t>in exceptional circumstances. On receipt of this written notification, the following steps will be followed:</w:t>
      </w:r>
    </w:p>
    <w:p w:rsidR="004B6C1C" w:rsidRPr="004D445D" w:rsidRDefault="004B6C1C" w:rsidP="00963B22">
      <w:pPr>
        <w:rPr>
          <w:rFonts w:asciiTheme="minorHAnsi" w:hAnsiTheme="minorHAnsi" w:cstheme="minorHAnsi"/>
        </w:rPr>
      </w:pPr>
    </w:p>
    <w:p w:rsidR="004B6C1C" w:rsidRPr="004D445D" w:rsidRDefault="00A254FC" w:rsidP="00963B22">
      <w:pPr>
        <w:pStyle w:val="ListParagraph"/>
        <w:numPr>
          <w:ilvl w:val="0"/>
          <w:numId w:val="9"/>
        </w:numPr>
        <w:spacing w:after="160" w:line="259" w:lineRule="auto"/>
        <w:ind w:hanging="436"/>
        <w:rPr>
          <w:rFonts w:asciiTheme="minorHAnsi" w:hAnsiTheme="minorHAnsi" w:cstheme="minorHAnsi"/>
          <w:sz w:val="24"/>
          <w:szCs w:val="24"/>
        </w:rPr>
      </w:pPr>
      <w:r w:rsidRPr="004D445D">
        <w:rPr>
          <w:rFonts w:asciiTheme="minorHAnsi" w:hAnsiTheme="minorHAnsi" w:cstheme="minorHAnsi"/>
          <w:sz w:val="24"/>
          <w:szCs w:val="24"/>
        </w:rPr>
        <w:t>The Clerk to the G</w:t>
      </w:r>
      <w:r w:rsidR="004B6C1C" w:rsidRPr="004D445D">
        <w:rPr>
          <w:rFonts w:asciiTheme="minorHAnsi" w:hAnsiTheme="minorHAnsi" w:cstheme="minorHAnsi"/>
          <w:sz w:val="24"/>
          <w:szCs w:val="24"/>
        </w:rPr>
        <w:t>overnors will write to the complainant within five working days (not including the school holidays) to confirm receipt of the appeal request and detail further action to be taken.</w:t>
      </w:r>
    </w:p>
    <w:p w:rsidR="004B6C1C" w:rsidRPr="004D445D" w:rsidRDefault="004B6C1C" w:rsidP="00963B22">
      <w:pPr>
        <w:pStyle w:val="ListParagraph"/>
        <w:spacing w:after="160" w:line="259" w:lineRule="auto"/>
        <w:rPr>
          <w:rFonts w:asciiTheme="minorHAnsi" w:hAnsiTheme="minorHAnsi" w:cstheme="minorHAnsi"/>
          <w:sz w:val="24"/>
          <w:szCs w:val="24"/>
        </w:rPr>
      </w:pPr>
    </w:p>
    <w:p w:rsidR="004B6C1C" w:rsidRPr="004D445D" w:rsidRDefault="00AB4406" w:rsidP="00963B22">
      <w:pPr>
        <w:pStyle w:val="ListParagraph"/>
        <w:numPr>
          <w:ilvl w:val="0"/>
          <w:numId w:val="9"/>
        </w:numPr>
        <w:spacing w:after="160" w:line="259" w:lineRule="auto"/>
        <w:rPr>
          <w:rFonts w:asciiTheme="minorHAnsi" w:hAnsiTheme="minorHAnsi" w:cstheme="minorHAnsi"/>
          <w:sz w:val="24"/>
          <w:szCs w:val="24"/>
        </w:rPr>
      </w:pPr>
      <w:r w:rsidRPr="004D445D">
        <w:rPr>
          <w:rFonts w:asciiTheme="minorHAnsi" w:hAnsiTheme="minorHAnsi" w:cstheme="minorHAnsi"/>
          <w:sz w:val="24"/>
          <w:szCs w:val="24"/>
        </w:rPr>
        <w:t>The Clerk to the G</w:t>
      </w:r>
      <w:r w:rsidR="004B6C1C" w:rsidRPr="004D445D">
        <w:rPr>
          <w:rFonts w:asciiTheme="minorHAnsi" w:hAnsiTheme="minorHAnsi" w:cstheme="minorHAnsi"/>
          <w:sz w:val="24"/>
          <w:szCs w:val="24"/>
        </w:rPr>
        <w:t>overnors will convene a panel of three school</w:t>
      </w:r>
      <w:r w:rsidRPr="004D445D">
        <w:rPr>
          <w:rFonts w:asciiTheme="minorHAnsi" w:hAnsiTheme="minorHAnsi" w:cstheme="minorHAnsi"/>
          <w:sz w:val="24"/>
          <w:szCs w:val="24"/>
        </w:rPr>
        <w:t xml:space="preserve"> g</w:t>
      </w:r>
      <w:r w:rsidR="00764D8F" w:rsidRPr="004D445D">
        <w:rPr>
          <w:rFonts w:asciiTheme="minorHAnsi" w:hAnsiTheme="minorHAnsi" w:cstheme="minorHAnsi"/>
          <w:sz w:val="24"/>
          <w:szCs w:val="24"/>
        </w:rPr>
        <w:t>overnors</w:t>
      </w:r>
      <w:r w:rsidR="004B6C1C" w:rsidRPr="004D445D">
        <w:rPr>
          <w:rFonts w:asciiTheme="minorHAnsi" w:hAnsiTheme="minorHAnsi" w:cstheme="minorHAnsi"/>
          <w:sz w:val="24"/>
          <w:szCs w:val="24"/>
        </w:rPr>
        <w:t>. All three panel members will have no prior knowledge of the content of the complaint.</w:t>
      </w:r>
    </w:p>
    <w:p w:rsidR="004B6C1C" w:rsidRPr="004D445D" w:rsidRDefault="004B6C1C" w:rsidP="00963B22">
      <w:pPr>
        <w:pStyle w:val="ListParagraph"/>
        <w:rPr>
          <w:rFonts w:asciiTheme="minorHAnsi" w:hAnsiTheme="minorHAnsi" w:cstheme="minorHAnsi"/>
          <w:sz w:val="24"/>
          <w:szCs w:val="24"/>
        </w:rPr>
      </w:pPr>
    </w:p>
    <w:p w:rsidR="004B6C1C" w:rsidRPr="004D445D" w:rsidRDefault="004B6C1C" w:rsidP="00963B22">
      <w:pPr>
        <w:pStyle w:val="ListParagraph"/>
        <w:numPr>
          <w:ilvl w:val="0"/>
          <w:numId w:val="10"/>
        </w:numPr>
        <w:spacing w:after="160" w:line="259" w:lineRule="auto"/>
        <w:rPr>
          <w:rFonts w:asciiTheme="minorHAnsi" w:hAnsiTheme="minorHAnsi" w:cstheme="minorHAnsi"/>
          <w:sz w:val="24"/>
          <w:szCs w:val="24"/>
        </w:rPr>
      </w:pPr>
      <w:r w:rsidRPr="004D445D">
        <w:rPr>
          <w:rFonts w:asciiTheme="minorHAnsi" w:hAnsiTheme="minorHAnsi" w:cstheme="minorHAnsi"/>
          <w:sz w:val="24"/>
          <w:szCs w:val="24"/>
        </w:rPr>
        <w:t xml:space="preserve">The appeal hearing will take place within 20 working days (excluding those which fall in the school holidays) of receipt of the date of the confirmation letter from the clerk to the governors to the complainant, confirming the appeal. </w:t>
      </w:r>
      <w:r w:rsidRPr="004D445D">
        <w:rPr>
          <w:rFonts w:asciiTheme="minorHAnsi" w:hAnsiTheme="minorHAnsi" w:cstheme="minorHAnsi"/>
          <w:sz w:val="24"/>
          <w:szCs w:val="24"/>
        </w:rPr>
        <w:br/>
      </w:r>
    </w:p>
    <w:p w:rsidR="004B6C1C" w:rsidRPr="004D445D" w:rsidRDefault="004B6C1C" w:rsidP="00963B22">
      <w:pPr>
        <w:pStyle w:val="ListParagraph"/>
        <w:numPr>
          <w:ilvl w:val="0"/>
          <w:numId w:val="10"/>
        </w:numPr>
        <w:spacing w:after="0" w:line="240" w:lineRule="auto"/>
        <w:ind w:hanging="436"/>
        <w:rPr>
          <w:rFonts w:asciiTheme="minorHAnsi" w:hAnsiTheme="minorHAnsi" w:cstheme="minorHAnsi"/>
          <w:sz w:val="24"/>
          <w:szCs w:val="24"/>
        </w:rPr>
      </w:pPr>
      <w:r w:rsidRPr="004D445D">
        <w:rPr>
          <w:rFonts w:asciiTheme="minorHAnsi" w:hAnsiTheme="minorHAnsi" w:cstheme="minorHAnsi"/>
          <w:sz w:val="24"/>
          <w:szCs w:val="24"/>
        </w:rPr>
        <w:t xml:space="preserve">In addition to the panel, the following parties will be invited, where applicable: </w:t>
      </w:r>
    </w:p>
    <w:p w:rsidR="004B6C1C" w:rsidRPr="004D445D" w:rsidRDefault="004B6C1C" w:rsidP="00963B22">
      <w:pPr>
        <w:pStyle w:val="ListParagraph"/>
        <w:spacing w:after="0" w:line="240" w:lineRule="auto"/>
        <w:rPr>
          <w:rFonts w:asciiTheme="minorHAnsi" w:hAnsiTheme="minorHAnsi" w:cstheme="minorHAnsi"/>
          <w:sz w:val="24"/>
          <w:szCs w:val="24"/>
        </w:rPr>
      </w:pPr>
    </w:p>
    <w:p w:rsidR="004B6C1C" w:rsidRPr="004D445D" w:rsidRDefault="004B6C1C" w:rsidP="00963B22">
      <w:pPr>
        <w:pStyle w:val="ListParagraph"/>
        <w:numPr>
          <w:ilvl w:val="0"/>
          <w:numId w:val="15"/>
        </w:numPr>
        <w:spacing w:after="0" w:line="240" w:lineRule="auto"/>
        <w:rPr>
          <w:rFonts w:asciiTheme="minorHAnsi" w:hAnsiTheme="minorHAnsi" w:cstheme="minorHAnsi"/>
          <w:sz w:val="24"/>
          <w:szCs w:val="24"/>
        </w:rPr>
      </w:pPr>
      <w:r w:rsidRPr="004D445D">
        <w:rPr>
          <w:rFonts w:asciiTheme="minorHAnsi" w:hAnsiTheme="minorHAnsi" w:cstheme="minorHAnsi"/>
          <w:sz w:val="24"/>
          <w:szCs w:val="24"/>
        </w:rPr>
        <w:t>the complainant</w:t>
      </w:r>
    </w:p>
    <w:p w:rsidR="004B6C1C" w:rsidRPr="004D445D" w:rsidRDefault="004B6C1C" w:rsidP="00963B22">
      <w:pPr>
        <w:pStyle w:val="ListParagraph"/>
        <w:numPr>
          <w:ilvl w:val="0"/>
          <w:numId w:val="15"/>
        </w:numPr>
        <w:spacing w:after="0" w:line="240" w:lineRule="auto"/>
        <w:rPr>
          <w:rFonts w:asciiTheme="minorHAnsi" w:hAnsiTheme="minorHAnsi" w:cstheme="minorHAnsi"/>
          <w:sz w:val="24"/>
          <w:szCs w:val="24"/>
        </w:rPr>
      </w:pPr>
      <w:r w:rsidRPr="004D445D">
        <w:rPr>
          <w:rFonts w:asciiTheme="minorHAnsi" w:hAnsiTheme="minorHAnsi" w:cstheme="minorHAnsi"/>
          <w:sz w:val="24"/>
          <w:szCs w:val="24"/>
        </w:rPr>
        <w:t xml:space="preserve">the </w:t>
      </w:r>
      <w:r w:rsidR="00764D8F" w:rsidRPr="004D445D">
        <w:rPr>
          <w:rFonts w:asciiTheme="minorHAnsi" w:hAnsiTheme="minorHAnsi" w:cstheme="minorHAnsi"/>
          <w:color w:val="000000"/>
          <w:sz w:val="24"/>
          <w:szCs w:val="24"/>
        </w:rPr>
        <w:t>Headteacher</w:t>
      </w:r>
      <w:r w:rsidR="00764D8F" w:rsidRPr="004D445D">
        <w:rPr>
          <w:rFonts w:asciiTheme="minorHAnsi" w:hAnsiTheme="minorHAnsi" w:cstheme="minorHAnsi"/>
          <w:sz w:val="24"/>
          <w:szCs w:val="24"/>
        </w:rPr>
        <w:t xml:space="preserve"> </w:t>
      </w:r>
      <w:r w:rsidRPr="004D445D">
        <w:rPr>
          <w:rFonts w:asciiTheme="minorHAnsi" w:hAnsiTheme="minorHAnsi" w:cstheme="minorHAnsi"/>
          <w:sz w:val="24"/>
          <w:szCs w:val="24"/>
        </w:rPr>
        <w:t xml:space="preserve">who dealt with the complaint at Stage 2 </w:t>
      </w:r>
    </w:p>
    <w:p w:rsidR="004B6C1C" w:rsidRPr="004D445D" w:rsidRDefault="004B6C1C" w:rsidP="00963B22">
      <w:pPr>
        <w:pStyle w:val="ListParagraph"/>
        <w:numPr>
          <w:ilvl w:val="0"/>
          <w:numId w:val="15"/>
        </w:numPr>
        <w:spacing w:after="0" w:line="240" w:lineRule="auto"/>
        <w:rPr>
          <w:rFonts w:asciiTheme="minorHAnsi" w:hAnsiTheme="minorHAnsi" w:cstheme="minorHAnsi"/>
          <w:sz w:val="24"/>
          <w:szCs w:val="24"/>
        </w:rPr>
      </w:pPr>
      <w:r w:rsidRPr="004D445D">
        <w:rPr>
          <w:rFonts w:asciiTheme="minorHAnsi" w:hAnsiTheme="minorHAnsi" w:cstheme="minorHAnsi"/>
          <w:sz w:val="24"/>
          <w:szCs w:val="24"/>
        </w:rPr>
        <w:t xml:space="preserve">where the complaint regards a member of staff, the staff member who is the subject of the complaint. </w:t>
      </w:r>
    </w:p>
    <w:p w:rsidR="004B6C1C" w:rsidRPr="004D445D" w:rsidRDefault="004B6C1C" w:rsidP="00963B22">
      <w:pPr>
        <w:ind w:left="720"/>
        <w:rPr>
          <w:rFonts w:asciiTheme="minorHAnsi" w:hAnsiTheme="minorHAnsi" w:cstheme="minorHAnsi"/>
        </w:rPr>
      </w:pPr>
    </w:p>
    <w:p w:rsidR="004B6C1C" w:rsidRPr="004D445D" w:rsidRDefault="004B6C1C" w:rsidP="00963B22">
      <w:pPr>
        <w:ind w:left="720"/>
        <w:rPr>
          <w:rFonts w:asciiTheme="minorHAnsi" w:hAnsiTheme="minorHAnsi" w:cstheme="minorHAnsi"/>
        </w:rPr>
      </w:pPr>
      <w:r w:rsidRPr="004D445D">
        <w:rPr>
          <w:rFonts w:asciiTheme="minorHAnsi" w:hAnsiTheme="minorHAnsi" w:cstheme="minorHAnsi"/>
        </w:rPr>
        <w:t xml:space="preserve">The complainant is also able to bring a companion with them to the hearing if they wish. Where the subject of the complaint is a member of staff, that staff member is also able to bring a companion with them. </w:t>
      </w:r>
    </w:p>
    <w:p w:rsidR="004B6C1C" w:rsidRPr="004D445D" w:rsidRDefault="004B6C1C" w:rsidP="00963B22">
      <w:pPr>
        <w:ind w:left="720"/>
        <w:rPr>
          <w:rFonts w:asciiTheme="minorHAnsi" w:hAnsiTheme="minorHAnsi" w:cstheme="minorHAnsi"/>
        </w:rPr>
      </w:pPr>
    </w:p>
    <w:p w:rsidR="004B6C1C" w:rsidRPr="004D445D" w:rsidRDefault="004B6C1C" w:rsidP="00963B22">
      <w:pPr>
        <w:ind w:left="720"/>
        <w:rPr>
          <w:rFonts w:asciiTheme="minorHAnsi" w:hAnsiTheme="minorHAnsi" w:cstheme="minorHAnsi"/>
        </w:rPr>
      </w:pPr>
      <w:r w:rsidRPr="004D445D">
        <w:rPr>
          <w:rFonts w:asciiTheme="minorHAnsi" w:hAnsiTheme="minorHAnsi" w:cstheme="minorHAnsi"/>
        </w:rPr>
        <w:t>The companion will be a friend or a colleague. Neither party is able to bring legal representation with them. If after the hearing any party feels that legal action is necessary, please see the contact d</w:t>
      </w:r>
      <w:r w:rsidR="00AB4406" w:rsidRPr="004D445D">
        <w:rPr>
          <w:rFonts w:asciiTheme="minorHAnsi" w:hAnsiTheme="minorHAnsi" w:cstheme="minorHAnsi"/>
        </w:rPr>
        <w:t>etails at the end of the P</w:t>
      </w:r>
      <w:r w:rsidRPr="004D445D">
        <w:rPr>
          <w:rFonts w:asciiTheme="minorHAnsi" w:hAnsiTheme="minorHAnsi" w:cstheme="minorHAnsi"/>
        </w:rPr>
        <w:t xml:space="preserve">rocedure. </w:t>
      </w:r>
    </w:p>
    <w:p w:rsidR="004B6C1C" w:rsidRPr="004D445D" w:rsidRDefault="004B6C1C" w:rsidP="00963B22">
      <w:pPr>
        <w:ind w:left="720"/>
        <w:rPr>
          <w:rFonts w:asciiTheme="minorHAnsi" w:hAnsiTheme="minorHAnsi" w:cstheme="minorHAnsi"/>
        </w:rPr>
      </w:pPr>
    </w:p>
    <w:p w:rsidR="004B6C1C" w:rsidRPr="004D445D" w:rsidRDefault="004B6C1C" w:rsidP="00963B22">
      <w:pPr>
        <w:pStyle w:val="ListParagraph"/>
        <w:numPr>
          <w:ilvl w:val="0"/>
          <w:numId w:val="10"/>
        </w:numPr>
        <w:spacing w:after="0" w:line="240" w:lineRule="auto"/>
        <w:ind w:hanging="436"/>
        <w:rPr>
          <w:rFonts w:asciiTheme="minorHAnsi" w:hAnsiTheme="minorHAnsi" w:cstheme="minorHAnsi"/>
          <w:sz w:val="24"/>
          <w:szCs w:val="24"/>
        </w:rPr>
      </w:pPr>
      <w:r w:rsidRPr="004D445D">
        <w:rPr>
          <w:rFonts w:asciiTheme="minorHAnsi" w:hAnsiTheme="minorHAnsi" w:cstheme="minorHAnsi"/>
          <w:sz w:val="24"/>
          <w:szCs w:val="24"/>
        </w:rPr>
        <w:t xml:space="preserve">If the attendance of any pupils is required at the hearing, parental permission will be sought if they are under the age of 18. Extra care will be taken to consider the vulnerability of children where they are present at a complaints hearing. </w:t>
      </w:r>
      <w:r w:rsidRPr="004D445D">
        <w:rPr>
          <w:rFonts w:asciiTheme="minorHAnsi" w:hAnsiTheme="minorHAnsi" w:cstheme="minorHAnsi"/>
          <w:sz w:val="24"/>
          <w:szCs w:val="24"/>
        </w:rPr>
        <w:br/>
      </w:r>
    </w:p>
    <w:p w:rsidR="004B6C1C" w:rsidRPr="004D445D" w:rsidRDefault="004B6C1C" w:rsidP="00963B22">
      <w:pPr>
        <w:pStyle w:val="ListParagraph"/>
        <w:numPr>
          <w:ilvl w:val="0"/>
          <w:numId w:val="10"/>
        </w:numPr>
        <w:spacing w:after="0" w:line="240" w:lineRule="auto"/>
        <w:ind w:hanging="436"/>
        <w:rPr>
          <w:rFonts w:asciiTheme="minorHAnsi" w:hAnsiTheme="minorHAnsi" w:cstheme="minorHAnsi"/>
          <w:sz w:val="24"/>
          <w:szCs w:val="24"/>
        </w:rPr>
      </w:pPr>
      <w:r w:rsidRPr="004D445D">
        <w:rPr>
          <w:rFonts w:asciiTheme="minorHAnsi" w:hAnsiTheme="minorHAnsi" w:cstheme="minorHAnsi"/>
          <w:sz w:val="24"/>
          <w:szCs w:val="24"/>
        </w:rPr>
        <w:t>Where the complaint is about a governor, the complainant may request that the appeal is heard by an entirely independent panel. It is at the discretion of the governing board who will notify the clerk to the governors of their decision. Where an entirely independent panel is required, timescales may be affected while the school source appropriate individuals for the review.</w:t>
      </w:r>
      <w:r w:rsidRPr="004D445D">
        <w:rPr>
          <w:rFonts w:asciiTheme="minorHAnsi" w:hAnsiTheme="minorHAnsi" w:cstheme="minorHAnsi"/>
          <w:sz w:val="24"/>
          <w:szCs w:val="24"/>
        </w:rPr>
        <w:br/>
      </w:r>
    </w:p>
    <w:p w:rsidR="004B6C1C" w:rsidRPr="004D445D" w:rsidRDefault="004B6C1C" w:rsidP="00963B22">
      <w:pPr>
        <w:pStyle w:val="ListParagraph"/>
        <w:numPr>
          <w:ilvl w:val="0"/>
          <w:numId w:val="10"/>
        </w:numPr>
        <w:spacing w:after="0" w:line="240" w:lineRule="auto"/>
        <w:ind w:hanging="436"/>
        <w:rPr>
          <w:rFonts w:asciiTheme="minorHAnsi" w:hAnsiTheme="minorHAnsi" w:cstheme="minorHAnsi"/>
          <w:sz w:val="24"/>
          <w:szCs w:val="24"/>
        </w:rPr>
      </w:pPr>
      <w:r w:rsidRPr="004D445D">
        <w:rPr>
          <w:rFonts w:asciiTheme="minorHAnsi" w:hAnsiTheme="minorHAnsi" w:cstheme="minorHAnsi"/>
          <w:sz w:val="24"/>
          <w:szCs w:val="24"/>
        </w:rPr>
        <w:t>The panel can make the following decisions:</w:t>
      </w:r>
    </w:p>
    <w:p w:rsidR="004B6C1C" w:rsidRPr="004D445D" w:rsidRDefault="004B6C1C" w:rsidP="00963B22">
      <w:pPr>
        <w:pStyle w:val="ListParagraph"/>
        <w:spacing w:after="0" w:line="240" w:lineRule="auto"/>
        <w:rPr>
          <w:rFonts w:asciiTheme="minorHAnsi" w:hAnsiTheme="minorHAnsi" w:cstheme="minorHAnsi"/>
          <w:sz w:val="24"/>
          <w:szCs w:val="24"/>
        </w:rPr>
      </w:pPr>
    </w:p>
    <w:p w:rsidR="004B6C1C" w:rsidRPr="004D445D" w:rsidRDefault="004B6C1C" w:rsidP="00963B22">
      <w:pPr>
        <w:pStyle w:val="ListParagraph"/>
        <w:numPr>
          <w:ilvl w:val="0"/>
          <w:numId w:val="16"/>
        </w:numPr>
        <w:spacing w:after="0" w:line="240" w:lineRule="auto"/>
        <w:rPr>
          <w:rFonts w:asciiTheme="minorHAnsi" w:hAnsiTheme="minorHAnsi" w:cstheme="minorHAnsi"/>
          <w:sz w:val="24"/>
          <w:szCs w:val="24"/>
        </w:rPr>
      </w:pPr>
      <w:r w:rsidRPr="004D445D">
        <w:rPr>
          <w:rFonts w:asciiTheme="minorHAnsi" w:hAnsiTheme="minorHAnsi" w:cstheme="minorHAnsi"/>
          <w:sz w:val="24"/>
          <w:szCs w:val="24"/>
        </w:rPr>
        <w:t>Dismiss the complaint in whole or in part</w:t>
      </w:r>
    </w:p>
    <w:p w:rsidR="004B6C1C" w:rsidRPr="004D445D" w:rsidRDefault="004B6C1C" w:rsidP="00963B22">
      <w:pPr>
        <w:pStyle w:val="ListParagraph"/>
        <w:numPr>
          <w:ilvl w:val="0"/>
          <w:numId w:val="16"/>
        </w:numPr>
        <w:spacing w:after="0" w:line="240" w:lineRule="auto"/>
        <w:rPr>
          <w:rFonts w:asciiTheme="minorHAnsi" w:hAnsiTheme="minorHAnsi" w:cstheme="minorHAnsi"/>
          <w:sz w:val="24"/>
          <w:szCs w:val="24"/>
        </w:rPr>
      </w:pPr>
      <w:r w:rsidRPr="004D445D">
        <w:rPr>
          <w:rFonts w:asciiTheme="minorHAnsi" w:hAnsiTheme="minorHAnsi" w:cstheme="minorHAnsi"/>
          <w:sz w:val="24"/>
          <w:szCs w:val="24"/>
        </w:rPr>
        <w:t>Uphold the complaint in whole or in part</w:t>
      </w:r>
    </w:p>
    <w:p w:rsidR="004B6C1C" w:rsidRPr="004D445D" w:rsidRDefault="004B6C1C" w:rsidP="00963B22">
      <w:pPr>
        <w:pStyle w:val="ListParagraph"/>
        <w:numPr>
          <w:ilvl w:val="0"/>
          <w:numId w:val="16"/>
        </w:numPr>
        <w:spacing w:after="0" w:line="240" w:lineRule="auto"/>
        <w:rPr>
          <w:rFonts w:asciiTheme="minorHAnsi" w:hAnsiTheme="minorHAnsi" w:cstheme="minorHAnsi"/>
          <w:sz w:val="24"/>
          <w:szCs w:val="24"/>
        </w:rPr>
      </w:pPr>
      <w:r w:rsidRPr="004D445D">
        <w:rPr>
          <w:rFonts w:asciiTheme="minorHAnsi" w:hAnsiTheme="minorHAnsi" w:cstheme="minorHAnsi"/>
          <w:sz w:val="24"/>
          <w:szCs w:val="24"/>
        </w:rPr>
        <w:t>Decide on the appropriate action to be taken to resolve the complaint</w:t>
      </w:r>
    </w:p>
    <w:p w:rsidR="004B6C1C" w:rsidRPr="004D445D" w:rsidRDefault="004B6C1C" w:rsidP="00963B22">
      <w:pPr>
        <w:pStyle w:val="ListParagraph"/>
        <w:numPr>
          <w:ilvl w:val="0"/>
          <w:numId w:val="16"/>
        </w:numPr>
        <w:spacing w:after="0" w:line="240" w:lineRule="auto"/>
        <w:ind w:left="1797" w:hanging="357"/>
        <w:rPr>
          <w:rFonts w:asciiTheme="minorHAnsi" w:hAnsiTheme="minorHAnsi" w:cstheme="minorHAnsi"/>
          <w:sz w:val="24"/>
          <w:szCs w:val="24"/>
        </w:rPr>
      </w:pPr>
      <w:r w:rsidRPr="004D445D">
        <w:rPr>
          <w:rFonts w:asciiTheme="minorHAnsi" w:hAnsiTheme="minorHAnsi" w:cstheme="minorHAnsi"/>
          <w:sz w:val="24"/>
          <w:szCs w:val="24"/>
        </w:rPr>
        <w:t>Recommend changes to the school’s systems or procedures to ensure that problems of a similar nature do not recur.</w:t>
      </w:r>
      <w:r w:rsidRPr="004D445D">
        <w:rPr>
          <w:rFonts w:asciiTheme="minorHAnsi" w:hAnsiTheme="minorHAnsi" w:cstheme="minorHAnsi"/>
          <w:sz w:val="24"/>
          <w:szCs w:val="24"/>
        </w:rPr>
        <w:br/>
      </w:r>
    </w:p>
    <w:p w:rsidR="004B6C1C" w:rsidRPr="004D445D" w:rsidRDefault="004B6C1C" w:rsidP="00963B22">
      <w:pPr>
        <w:pStyle w:val="ListParagraph"/>
        <w:numPr>
          <w:ilvl w:val="0"/>
          <w:numId w:val="10"/>
        </w:numPr>
        <w:spacing w:after="0" w:line="240" w:lineRule="auto"/>
        <w:ind w:hanging="436"/>
        <w:rPr>
          <w:rFonts w:asciiTheme="minorHAnsi" w:hAnsiTheme="minorHAnsi" w:cstheme="minorHAnsi"/>
          <w:sz w:val="24"/>
          <w:szCs w:val="24"/>
        </w:rPr>
      </w:pPr>
      <w:r w:rsidRPr="004D445D">
        <w:rPr>
          <w:rFonts w:asciiTheme="minorHAnsi" w:hAnsiTheme="minorHAnsi" w:cstheme="minorHAnsi"/>
          <w:sz w:val="24"/>
          <w:szCs w:val="24"/>
        </w:rPr>
        <w:t>All parties who attended the meeting will be informed in writing of the outcome of the appeal within 5 working days (excluding those which fall in the school holidays).</w:t>
      </w:r>
    </w:p>
    <w:p w:rsidR="004B6C1C" w:rsidRPr="004D445D" w:rsidRDefault="004B6C1C" w:rsidP="00963B22">
      <w:pPr>
        <w:rPr>
          <w:rFonts w:asciiTheme="minorHAnsi" w:hAnsiTheme="minorHAnsi" w:cstheme="minorHAnsi"/>
        </w:rPr>
      </w:pPr>
    </w:p>
    <w:p w:rsidR="009A692C" w:rsidRPr="004D445D" w:rsidRDefault="004B6C1C" w:rsidP="00963B22">
      <w:pPr>
        <w:rPr>
          <w:rFonts w:asciiTheme="minorHAnsi" w:hAnsiTheme="minorHAnsi" w:cstheme="minorHAnsi"/>
          <w:b/>
        </w:rPr>
      </w:pPr>
      <w:r w:rsidRPr="004D445D">
        <w:rPr>
          <w:rFonts w:asciiTheme="minorHAnsi" w:hAnsiTheme="minorHAnsi" w:cstheme="minorHAnsi"/>
          <w:b/>
        </w:rPr>
        <w:t>This is the final stage at which the school will consider the complaint.</w:t>
      </w:r>
    </w:p>
    <w:p w:rsidR="009A692C" w:rsidRPr="004D445D" w:rsidRDefault="009A692C" w:rsidP="00963B22">
      <w:pPr>
        <w:rPr>
          <w:rFonts w:asciiTheme="minorHAnsi" w:hAnsiTheme="minorHAnsi" w:cstheme="minorHAnsi"/>
          <w:b/>
        </w:rPr>
      </w:pPr>
    </w:p>
    <w:p w:rsidR="009A692C" w:rsidRPr="004D445D" w:rsidRDefault="004B6C1C" w:rsidP="00963B22">
      <w:pPr>
        <w:rPr>
          <w:rFonts w:asciiTheme="minorHAnsi" w:hAnsiTheme="minorHAnsi" w:cstheme="minorHAnsi"/>
          <w:b/>
        </w:rPr>
      </w:pPr>
      <w:r w:rsidRPr="004D445D">
        <w:rPr>
          <w:rFonts w:asciiTheme="minorHAnsi" w:hAnsiTheme="minorHAnsi" w:cstheme="minorHAnsi"/>
          <w:b/>
        </w:rPr>
        <w:t xml:space="preserve"> If the complainant remains dissatisfied and wishes to take the complaint further, please see the</w:t>
      </w:r>
      <w:r w:rsidR="00E2760A" w:rsidRPr="004D445D">
        <w:rPr>
          <w:rFonts w:asciiTheme="minorHAnsi" w:hAnsiTheme="minorHAnsi" w:cstheme="minorHAnsi"/>
          <w:b/>
        </w:rPr>
        <w:t xml:space="preserve"> link to</w:t>
      </w:r>
      <w:r w:rsidR="009A692C" w:rsidRPr="004D445D">
        <w:rPr>
          <w:rFonts w:asciiTheme="minorHAnsi" w:hAnsiTheme="minorHAnsi" w:cstheme="minorHAnsi"/>
          <w:b/>
        </w:rPr>
        <w:t xml:space="preserve"> make a complaint to</w:t>
      </w:r>
      <w:r w:rsidR="00E2760A" w:rsidRPr="004D445D">
        <w:rPr>
          <w:rFonts w:asciiTheme="minorHAnsi" w:hAnsiTheme="minorHAnsi" w:cstheme="minorHAnsi"/>
          <w:b/>
        </w:rPr>
        <w:t xml:space="preserve"> the D</w:t>
      </w:r>
      <w:r w:rsidR="00AB4406" w:rsidRPr="004D445D">
        <w:rPr>
          <w:rFonts w:asciiTheme="minorHAnsi" w:hAnsiTheme="minorHAnsi" w:cstheme="minorHAnsi"/>
          <w:b/>
        </w:rPr>
        <w:t xml:space="preserve">epartment </w:t>
      </w:r>
      <w:r w:rsidR="00E2760A" w:rsidRPr="004D445D">
        <w:rPr>
          <w:rFonts w:asciiTheme="minorHAnsi" w:hAnsiTheme="minorHAnsi" w:cstheme="minorHAnsi"/>
          <w:b/>
        </w:rPr>
        <w:t>f</w:t>
      </w:r>
      <w:r w:rsidR="00AB4406" w:rsidRPr="004D445D">
        <w:rPr>
          <w:rFonts w:asciiTheme="minorHAnsi" w:hAnsiTheme="minorHAnsi" w:cstheme="minorHAnsi"/>
          <w:b/>
        </w:rPr>
        <w:t xml:space="preserve">or </w:t>
      </w:r>
      <w:r w:rsidR="00E2760A" w:rsidRPr="004D445D">
        <w:rPr>
          <w:rFonts w:asciiTheme="minorHAnsi" w:hAnsiTheme="minorHAnsi" w:cstheme="minorHAnsi"/>
          <w:b/>
        </w:rPr>
        <w:t>E</w:t>
      </w:r>
      <w:r w:rsidR="00AB4406" w:rsidRPr="004D445D">
        <w:rPr>
          <w:rFonts w:asciiTheme="minorHAnsi" w:hAnsiTheme="minorHAnsi" w:cstheme="minorHAnsi"/>
          <w:b/>
        </w:rPr>
        <w:t>ducation</w:t>
      </w:r>
      <w:r w:rsidR="009A692C" w:rsidRPr="004D445D">
        <w:rPr>
          <w:rFonts w:asciiTheme="minorHAnsi" w:hAnsiTheme="minorHAnsi" w:cstheme="minorHAnsi"/>
          <w:b/>
        </w:rPr>
        <w:t>,</w:t>
      </w:r>
      <w:r w:rsidRPr="004D445D">
        <w:rPr>
          <w:rFonts w:asciiTheme="minorHAnsi" w:hAnsiTheme="minorHAnsi" w:cstheme="minorHAnsi"/>
          <w:b/>
        </w:rPr>
        <w:t xml:space="preserve"> at the end of th</w:t>
      </w:r>
      <w:r w:rsidR="009A692C" w:rsidRPr="004D445D">
        <w:rPr>
          <w:rFonts w:asciiTheme="minorHAnsi" w:hAnsiTheme="minorHAnsi" w:cstheme="minorHAnsi"/>
          <w:b/>
        </w:rPr>
        <w:t>is page.</w:t>
      </w:r>
      <w:r w:rsidRPr="004D445D">
        <w:rPr>
          <w:rFonts w:asciiTheme="minorHAnsi" w:hAnsiTheme="minorHAnsi" w:cstheme="minorHAnsi"/>
          <w:b/>
        </w:rPr>
        <w:t xml:space="preserve"> </w:t>
      </w:r>
    </w:p>
    <w:p w:rsidR="009A692C" w:rsidRPr="004D445D" w:rsidRDefault="009A692C" w:rsidP="00963B22">
      <w:pPr>
        <w:rPr>
          <w:rFonts w:asciiTheme="minorHAnsi" w:hAnsiTheme="minorHAnsi" w:cstheme="minorHAnsi"/>
          <w:b/>
        </w:rPr>
      </w:pPr>
    </w:p>
    <w:p w:rsidR="004B6C1C" w:rsidRPr="004D445D" w:rsidRDefault="004B6C1C" w:rsidP="00963B22">
      <w:pPr>
        <w:rPr>
          <w:rFonts w:asciiTheme="minorHAnsi" w:hAnsiTheme="minorHAnsi" w:cstheme="minorHAnsi"/>
          <w:b/>
          <w:color w:val="000000"/>
        </w:rPr>
      </w:pPr>
      <w:r w:rsidRPr="004D445D">
        <w:rPr>
          <w:rFonts w:asciiTheme="minorHAnsi" w:hAnsiTheme="minorHAnsi" w:cstheme="minorHAnsi"/>
          <w:b/>
          <w:color w:val="000000"/>
        </w:rPr>
        <w:t>Unreasonable</w:t>
      </w:r>
      <w:r w:rsidR="00352581" w:rsidRPr="004D445D">
        <w:rPr>
          <w:rFonts w:asciiTheme="minorHAnsi" w:hAnsiTheme="minorHAnsi" w:cstheme="minorHAnsi"/>
          <w:b/>
          <w:color w:val="000000"/>
        </w:rPr>
        <w:t xml:space="preserve"> (vexatious)</w:t>
      </w:r>
      <w:r w:rsidRPr="004D445D">
        <w:rPr>
          <w:rFonts w:asciiTheme="minorHAnsi" w:hAnsiTheme="minorHAnsi" w:cstheme="minorHAnsi"/>
          <w:b/>
          <w:color w:val="000000"/>
        </w:rPr>
        <w:t xml:space="preserve"> complaints</w:t>
      </w:r>
      <w:r w:rsidR="007D0E68" w:rsidRPr="004D445D">
        <w:rPr>
          <w:rFonts w:asciiTheme="minorHAnsi" w:hAnsiTheme="minorHAnsi" w:cstheme="minorHAnsi"/>
          <w:b/>
          <w:color w:val="000000"/>
        </w:rPr>
        <w:t>:</w:t>
      </w:r>
    </w:p>
    <w:p w:rsidR="004B6C1C" w:rsidRPr="004D445D" w:rsidRDefault="004B6C1C" w:rsidP="00963B22">
      <w:pPr>
        <w:rPr>
          <w:rFonts w:asciiTheme="minorHAnsi" w:hAnsiTheme="minorHAnsi" w:cstheme="minorHAnsi"/>
        </w:rPr>
      </w:pPr>
      <w:r w:rsidRPr="004D445D">
        <w:rPr>
          <w:rFonts w:asciiTheme="minorHAnsi" w:hAnsiTheme="minorHAnsi" w:cstheme="minorHAnsi"/>
        </w:rPr>
        <w:t>Where a complainant raises an issue that has already be</w:t>
      </w:r>
      <w:r w:rsidR="00AB4406" w:rsidRPr="004D445D">
        <w:rPr>
          <w:rFonts w:asciiTheme="minorHAnsi" w:hAnsiTheme="minorHAnsi" w:cstheme="minorHAnsi"/>
        </w:rPr>
        <w:t>en dealt with via the school’s Complaints Procedure, and that P</w:t>
      </w:r>
      <w:r w:rsidRPr="004D445D">
        <w:rPr>
          <w:rFonts w:asciiTheme="minorHAnsi" w:hAnsiTheme="minorHAnsi" w:cstheme="minorHAnsi"/>
        </w:rPr>
        <w:t xml:space="preserve">rocedure has been exhausted, the school will not reinvestigate the complaint except in exceptional circumstances, for example where new evidence has come to light. </w:t>
      </w:r>
      <w:r w:rsidR="00FA0CF1" w:rsidRPr="004D445D">
        <w:rPr>
          <w:rFonts w:asciiTheme="minorHAnsi" w:hAnsiTheme="minorHAnsi" w:cstheme="minorHAnsi"/>
        </w:rPr>
        <w:t xml:space="preserve"> </w:t>
      </w:r>
      <w:r w:rsidRPr="004D445D">
        <w:rPr>
          <w:rFonts w:asciiTheme="minorHAnsi" w:hAnsiTheme="minorHAnsi" w:cstheme="minorHAnsi"/>
        </w:rPr>
        <w:t xml:space="preserve">If a complainant persists </w:t>
      </w:r>
      <w:r w:rsidR="00AB4406" w:rsidRPr="004D445D">
        <w:rPr>
          <w:rFonts w:asciiTheme="minorHAnsi" w:hAnsiTheme="minorHAnsi" w:cstheme="minorHAnsi"/>
        </w:rPr>
        <w:t>in raising the same issue, the H</w:t>
      </w:r>
      <w:r w:rsidRPr="004D445D">
        <w:rPr>
          <w:rFonts w:asciiTheme="minorHAnsi" w:hAnsiTheme="minorHAnsi" w:cstheme="minorHAnsi"/>
        </w:rPr>
        <w:t xml:space="preserve">eadteacher will write to them explaining that the matter has been dealt with fully in line with the school complaints procedure, and therefore the case is now closed. The complainant will be provided with the contact details of the Department for Education (see the end of this document) if they wish to take the matter further. </w:t>
      </w:r>
    </w:p>
    <w:p w:rsidR="004B6C1C" w:rsidRPr="004D445D" w:rsidRDefault="004B6C1C" w:rsidP="00963B22">
      <w:pPr>
        <w:rPr>
          <w:rFonts w:asciiTheme="minorHAnsi" w:hAnsiTheme="minorHAnsi" w:cstheme="minorHAnsi"/>
        </w:rPr>
      </w:pPr>
    </w:p>
    <w:p w:rsidR="004B6C1C" w:rsidRPr="004D445D" w:rsidRDefault="004B6C1C" w:rsidP="00963B22">
      <w:pPr>
        <w:rPr>
          <w:rFonts w:asciiTheme="minorHAnsi" w:hAnsiTheme="minorHAnsi" w:cstheme="minorHAnsi"/>
          <w:b/>
        </w:rPr>
      </w:pPr>
      <w:r w:rsidRPr="004D445D">
        <w:rPr>
          <w:rFonts w:asciiTheme="minorHAnsi" w:hAnsiTheme="minorHAnsi" w:cstheme="minorHAnsi"/>
          <w:b/>
        </w:rPr>
        <w:t>Unreasonable complaints include the following scenarios:</w:t>
      </w:r>
    </w:p>
    <w:p w:rsidR="004B6C1C" w:rsidRPr="004D445D" w:rsidRDefault="004B6C1C" w:rsidP="00963B22">
      <w:pPr>
        <w:pStyle w:val="ListParagraph"/>
        <w:numPr>
          <w:ilvl w:val="0"/>
          <w:numId w:val="17"/>
        </w:numPr>
        <w:spacing w:after="0" w:line="240" w:lineRule="auto"/>
        <w:rPr>
          <w:rFonts w:asciiTheme="minorHAnsi" w:hAnsiTheme="minorHAnsi" w:cstheme="minorHAnsi"/>
          <w:sz w:val="24"/>
          <w:szCs w:val="24"/>
        </w:rPr>
      </w:pPr>
      <w:r w:rsidRPr="004D445D">
        <w:rPr>
          <w:rFonts w:asciiTheme="minorHAnsi" w:hAnsiTheme="minorHAnsi" w:cstheme="minorHAnsi"/>
          <w:sz w:val="24"/>
          <w:szCs w:val="24"/>
        </w:rPr>
        <w:t>The complainant refuses to co-operate with the school’s relevant procedures.</w:t>
      </w:r>
    </w:p>
    <w:p w:rsidR="004B6C1C" w:rsidRPr="004D445D" w:rsidRDefault="004B6C1C" w:rsidP="00963B22">
      <w:pPr>
        <w:pStyle w:val="ListParagraph"/>
        <w:numPr>
          <w:ilvl w:val="0"/>
          <w:numId w:val="17"/>
        </w:numPr>
        <w:spacing w:after="0" w:line="240" w:lineRule="auto"/>
        <w:rPr>
          <w:rFonts w:asciiTheme="minorHAnsi" w:hAnsiTheme="minorHAnsi" w:cstheme="minorHAnsi"/>
          <w:sz w:val="24"/>
          <w:szCs w:val="24"/>
        </w:rPr>
      </w:pPr>
      <w:r w:rsidRPr="004D445D">
        <w:rPr>
          <w:rFonts w:asciiTheme="minorHAnsi" w:hAnsiTheme="minorHAnsi" w:cstheme="minorHAnsi"/>
          <w:sz w:val="24"/>
          <w:szCs w:val="24"/>
        </w:rPr>
        <w:t>The complainant changes the basis of the complaint as the complaint progresses.</w:t>
      </w:r>
    </w:p>
    <w:p w:rsidR="004B6C1C" w:rsidRPr="004D445D" w:rsidRDefault="004B6C1C" w:rsidP="00963B22">
      <w:pPr>
        <w:pStyle w:val="ListParagraph"/>
        <w:numPr>
          <w:ilvl w:val="0"/>
          <w:numId w:val="17"/>
        </w:numPr>
        <w:spacing w:after="0" w:line="240" w:lineRule="auto"/>
        <w:rPr>
          <w:rFonts w:asciiTheme="minorHAnsi" w:hAnsiTheme="minorHAnsi" w:cstheme="minorHAnsi"/>
          <w:sz w:val="24"/>
          <w:szCs w:val="24"/>
        </w:rPr>
      </w:pPr>
      <w:r w:rsidRPr="004D445D">
        <w:rPr>
          <w:rFonts w:asciiTheme="minorHAnsi" w:hAnsiTheme="minorHAnsi" w:cstheme="minorHAnsi"/>
          <w:sz w:val="24"/>
          <w:szCs w:val="24"/>
        </w:rPr>
        <w:t>The complainant seeks an unrealistic outcome</w:t>
      </w:r>
    </w:p>
    <w:p w:rsidR="004B6C1C" w:rsidRPr="004D445D" w:rsidRDefault="004B6C1C" w:rsidP="00963B22">
      <w:pPr>
        <w:pStyle w:val="ListParagraph"/>
        <w:numPr>
          <w:ilvl w:val="0"/>
          <w:numId w:val="17"/>
        </w:numPr>
        <w:spacing w:after="0" w:line="240" w:lineRule="auto"/>
        <w:rPr>
          <w:rFonts w:asciiTheme="minorHAnsi" w:hAnsiTheme="minorHAnsi" w:cstheme="minorHAnsi"/>
          <w:sz w:val="24"/>
          <w:szCs w:val="24"/>
        </w:rPr>
      </w:pPr>
      <w:r w:rsidRPr="004D445D">
        <w:rPr>
          <w:rFonts w:asciiTheme="minorHAnsi" w:hAnsiTheme="minorHAnsi" w:cstheme="minorHAnsi"/>
          <w:sz w:val="24"/>
          <w:szCs w:val="24"/>
        </w:rPr>
        <w:t xml:space="preserve">Excessive demands are made on the time of staff and school governors and it is clearly intended to aggravate. </w:t>
      </w:r>
    </w:p>
    <w:p w:rsidR="004B6C1C" w:rsidRPr="004D445D" w:rsidRDefault="004B6C1C" w:rsidP="00963B22">
      <w:pPr>
        <w:pStyle w:val="ListParagraph"/>
        <w:numPr>
          <w:ilvl w:val="0"/>
          <w:numId w:val="17"/>
        </w:numPr>
        <w:spacing w:after="0" w:line="240" w:lineRule="auto"/>
        <w:rPr>
          <w:rFonts w:asciiTheme="minorHAnsi" w:hAnsiTheme="minorHAnsi" w:cstheme="minorHAnsi"/>
          <w:sz w:val="24"/>
          <w:szCs w:val="24"/>
        </w:rPr>
      </w:pPr>
      <w:r w:rsidRPr="004D445D">
        <w:rPr>
          <w:rFonts w:asciiTheme="minorHAnsi" w:hAnsiTheme="minorHAnsi" w:cstheme="minorHAnsi"/>
          <w:sz w:val="24"/>
          <w:szCs w:val="24"/>
        </w:rPr>
        <w:t>The complainant acts in a way that is abusive or offensive.</w:t>
      </w:r>
    </w:p>
    <w:p w:rsidR="004B6C1C" w:rsidRPr="004D445D" w:rsidRDefault="004B6C1C" w:rsidP="00963B22">
      <w:pPr>
        <w:rPr>
          <w:rFonts w:asciiTheme="minorHAnsi" w:hAnsiTheme="minorHAnsi" w:cstheme="minorHAnsi"/>
        </w:rPr>
      </w:pPr>
    </w:p>
    <w:p w:rsidR="004B6C1C" w:rsidRPr="004D445D" w:rsidRDefault="004B6C1C" w:rsidP="00963B22">
      <w:pPr>
        <w:rPr>
          <w:rFonts w:asciiTheme="minorHAnsi" w:hAnsiTheme="minorHAnsi" w:cstheme="minorHAnsi"/>
        </w:rPr>
      </w:pPr>
      <w:r w:rsidRPr="004D445D">
        <w:rPr>
          <w:rFonts w:asciiTheme="minorHAnsi" w:hAnsiTheme="minorHAnsi" w:cstheme="minorHAnsi"/>
        </w:rPr>
        <w:t xml:space="preserve">Contact details </w:t>
      </w:r>
      <w:r w:rsidR="00764D8F" w:rsidRPr="004D445D">
        <w:rPr>
          <w:rFonts w:asciiTheme="minorHAnsi" w:hAnsiTheme="minorHAnsi" w:cstheme="minorHAnsi"/>
        </w:rPr>
        <w:t>for Sarum St Paul’s School:</w:t>
      </w:r>
    </w:p>
    <w:p w:rsidR="00764D8F" w:rsidRPr="004D445D" w:rsidRDefault="00764D8F" w:rsidP="00963B22">
      <w:pPr>
        <w:rPr>
          <w:rFonts w:asciiTheme="minorHAnsi" w:hAnsiTheme="minorHAnsi" w:cstheme="minorHAnsi"/>
        </w:rPr>
      </w:pPr>
      <w:r w:rsidRPr="004D445D">
        <w:rPr>
          <w:rFonts w:asciiTheme="minorHAnsi" w:hAnsiTheme="minorHAnsi" w:cstheme="minorHAnsi"/>
        </w:rPr>
        <w:t>In the first instance call the school office on 01722 336459.</w:t>
      </w:r>
    </w:p>
    <w:p w:rsidR="004B6C1C" w:rsidRPr="004D445D" w:rsidRDefault="004B6C1C" w:rsidP="00963B22">
      <w:pPr>
        <w:rPr>
          <w:rFonts w:asciiTheme="minorHAnsi" w:hAnsiTheme="minorHAnsi" w:cstheme="minorHAnsi"/>
        </w:rPr>
      </w:pPr>
    </w:p>
    <w:p w:rsidR="004B6C1C" w:rsidRPr="004D445D" w:rsidRDefault="004B6C1C" w:rsidP="00963B22">
      <w:pPr>
        <w:rPr>
          <w:rFonts w:asciiTheme="minorHAnsi" w:hAnsiTheme="minorHAnsi" w:cstheme="minorHAnsi"/>
          <w:color w:val="000000"/>
        </w:rPr>
      </w:pPr>
      <w:r w:rsidRPr="004D445D">
        <w:rPr>
          <w:rFonts w:asciiTheme="minorHAnsi" w:hAnsiTheme="minorHAnsi" w:cstheme="minorHAnsi"/>
          <w:color w:val="000000"/>
        </w:rPr>
        <w:t xml:space="preserve">Contact details for external organisations if not satisfied with the </w:t>
      </w:r>
      <w:r w:rsidR="00AB4406" w:rsidRPr="004D445D">
        <w:rPr>
          <w:rFonts w:asciiTheme="minorHAnsi" w:hAnsiTheme="minorHAnsi" w:cstheme="minorHAnsi"/>
          <w:color w:val="000000"/>
        </w:rPr>
        <w:t>outcomes of the Complaints P</w:t>
      </w:r>
      <w:r w:rsidRPr="004D445D">
        <w:rPr>
          <w:rFonts w:asciiTheme="minorHAnsi" w:hAnsiTheme="minorHAnsi" w:cstheme="minorHAnsi"/>
          <w:color w:val="000000"/>
        </w:rPr>
        <w:t>rocedure in full</w:t>
      </w:r>
      <w:r w:rsidR="009A692C" w:rsidRPr="004D445D">
        <w:rPr>
          <w:rFonts w:asciiTheme="minorHAnsi" w:hAnsiTheme="minorHAnsi" w:cstheme="minorHAnsi"/>
          <w:color w:val="000000"/>
        </w:rPr>
        <w:t>:</w:t>
      </w:r>
    </w:p>
    <w:p w:rsidR="003862E1" w:rsidRPr="004D445D" w:rsidRDefault="003862E1" w:rsidP="00963B22">
      <w:pPr>
        <w:rPr>
          <w:rFonts w:asciiTheme="minorHAnsi" w:hAnsiTheme="minorHAnsi" w:cstheme="minorHAnsi"/>
          <w:color w:val="000000"/>
        </w:rPr>
      </w:pPr>
    </w:p>
    <w:p w:rsidR="00A42ED0" w:rsidRPr="004D445D" w:rsidRDefault="003862E1" w:rsidP="00963B22">
      <w:pPr>
        <w:rPr>
          <w:rFonts w:asciiTheme="minorHAnsi" w:hAnsiTheme="minorHAnsi" w:cstheme="minorHAnsi"/>
          <w:color w:val="000000"/>
        </w:rPr>
      </w:pPr>
      <w:r w:rsidRPr="004D445D">
        <w:rPr>
          <w:rFonts w:asciiTheme="minorHAnsi" w:hAnsiTheme="minorHAnsi" w:cstheme="minorHAnsi"/>
          <w:color w:val="000000"/>
        </w:rPr>
        <w:t>If yo</w:t>
      </w:r>
      <w:r w:rsidR="00AB4406" w:rsidRPr="004D445D">
        <w:rPr>
          <w:rFonts w:asciiTheme="minorHAnsi" w:hAnsiTheme="minorHAnsi" w:cstheme="minorHAnsi"/>
          <w:color w:val="000000"/>
        </w:rPr>
        <w:t>u have any queries regarding any aspect of the Complaints P</w:t>
      </w:r>
      <w:r w:rsidRPr="004D445D">
        <w:rPr>
          <w:rFonts w:asciiTheme="minorHAnsi" w:hAnsiTheme="minorHAnsi" w:cstheme="minorHAnsi"/>
          <w:color w:val="000000"/>
        </w:rPr>
        <w:t xml:space="preserve">rocedure, please direct these to the Clerk to the Governors via </w:t>
      </w:r>
      <w:hyperlink r:id="rId12" w:history="1">
        <w:r w:rsidR="00E371FF" w:rsidRPr="004D445D">
          <w:rPr>
            <w:rStyle w:val="Hyperlink"/>
            <w:rFonts w:asciiTheme="minorHAnsi" w:hAnsiTheme="minorHAnsi" w:cstheme="minorHAnsi"/>
          </w:rPr>
          <w:t>clerk@sarum-st-pauls.wilts.sch.uk</w:t>
        </w:r>
      </w:hyperlink>
    </w:p>
    <w:p w:rsidR="00963B22" w:rsidRPr="004D445D" w:rsidRDefault="00963B22" w:rsidP="00963B22">
      <w:pPr>
        <w:rPr>
          <w:rFonts w:asciiTheme="minorHAnsi" w:hAnsiTheme="minorHAnsi" w:cstheme="minorHAnsi"/>
          <w:color w:val="000000"/>
        </w:rPr>
      </w:pPr>
    </w:p>
    <w:p w:rsidR="00963B22" w:rsidRPr="004D445D" w:rsidRDefault="003862E1" w:rsidP="00963B22">
      <w:pPr>
        <w:rPr>
          <w:rFonts w:asciiTheme="minorHAnsi" w:hAnsiTheme="minorHAnsi" w:cstheme="minorHAnsi"/>
          <w:color w:val="000000"/>
        </w:rPr>
      </w:pPr>
      <w:r w:rsidRPr="004D445D">
        <w:rPr>
          <w:rFonts w:asciiTheme="minorHAnsi" w:hAnsiTheme="minorHAnsi" w:cstheme="minorHAnsi"/>
          <w:color w:val="000000"/>
        </w:rPr>
        <w:t>If the complainant feels that the governing bo</w:t>
      </w:r>
      <w:r w:rsidR="00963B22" w:rsidRPr="004D445D">
        <w:rPr>
          <w:rFonts w:asciiTheme="minorHAnsi" w:hAnsiTheme="minorHAnsi" w:cstheme="minorHAnsi"/>
          <w:color w:val="000000"/>
        </w:rPr>
        <w:t>ard a</w:t>
      </w:r>
      <w:r w:rsidRPr="004D445D">
        <w:rPr>
          <w:rFonts w:asciiTheme="minorHAnsi" w:hAnsiTheme="minorHAnsi" w:cstheme="minorHAnsi"/>
          <w:color w:val="000000"/>
        </w:rPr>
        <w:t xml:space="preserve">cted </w:t>
      </w:r>
      <w:r w:rsidR="00963B22" w:rsidRPr="004D445D">
        <w:rPr>
          <w:rFonts w:asciiTheme="minorHAnsi" w:hAnsiTheme="minorHAnsi" w:cstheme="minorHAnsi"/>
          <w:color w:val="000000"/>
        </w:rPr>
        <w:t xml:space="preserve">unreasonably </w:t>
      </w:r>
      <w:r w:rsidRPr="004D445D">
        <w:rPr>
          <w:rFonts w:asciiTheme="minorHAnsi" w:hAnsiTheme="minorHAnsi" w:cstheme="minorHAnsi"/>
          <w:color w:val="000000"/>
        </w:rPr>
        <w:t>in the handling of the complaint</w:t>
      </w:r>
      <w:r w:rsidR="00963B22" w:rsidRPr="004D445D">
        <w:rPr>
          <w:rFonts w:asciiTheme="minorHAnsi" w:hAnsiTheme="minorHAnsi" w:cstheme="minorHAnsi"/>
          <w:color w:val="000000"/>
        </w:rPr>
        <w:t xml:space="preserve">, they can complain </w:t>
      </w:r>
      <w:r w:rsidR="00AB4406" w:rsidRPr="004D445D">
        <w:rPr>
          <w:rFonts w:asciiTheme="minorHAnsi" w:hAnsiTheme="minorHAnsi" w:cstheme="minorHAnsi"/>
          <w:color w:val="000000"/>
        </w:rPr>
        <w:t xml:space="preserve">to </w:t>
      </w:r>
      <w:r w:rsidR="00963B22" w:rsidRPr="004D445D">
        <w:rPr>
          <w:rFonts w:asciiTheme="minorHAnsi" w:hAnsiTheme="minorHAnsi" w:cstheme="minorHAnsi"/>
          <w:color w:val="000000"/>
        </w:rPr>
        <w:t>the Department fo</w:t>
      </w:r>
      <w:r w:rsidRPr="004D445D">
        <w:rPr>
          <w:rFonts w:asciiTheme="minorHAnsi" w:hAnsiTheme="minorHAnsi" w:cstheme="minorHAnsi"/>
          <w:color w:val="000000"/>
        </w:rPr>
        <w:t xml:space="preserve">r Education </w:t>
      </w:r>
      <w:r w:rsidR="00AB4406" w:rsidRPr="004D445D">
        <w:rPr>
          <w:rFonts w:asciiTheme="minorHAnsi" w:hAnsiTheme="minorHAnsi" w:cstheme="minorHAnsi"/>
          <w:color w:val="000000"/>
        </w:rPr>
        <w:t>after the Complaints P</w:t>
      </w:r>
      <w:r w:rsidR="00963B22" w:rsidRPr="004D445D">
        <w:rPr>
          <w:rFonts w:asciiTheme="minorHAnsi" w:hAnsiTheme="minorHAnsi" w:cstheme="minorHAnsi"/>
          <w:color w:val="000000"/>
        </w:rPr>
        <w:t>rocedure has been exhausted.</w:t>
      </w:r>
    </w:p>
    <w:p w:rsidR="00963B22" w:rsidRPr="004D445D" w:rsidRDefault="00963B22" w:rsidP="00963B22">
      <w:pPr>
        <w:rPr>
          <w:rFonts w:asciiTheme="minorHAnsi" w:hAnsiTheme="minorHAnsi" w:cstheme="minorHAnsi"/>
          <w:color w:val="000000"/>
        </w:rPr>
      </w:pPr>
    </w:p>
    <w:p w:rsidR="00963B22" w:rsidRPr="004D445D" w:rsidRDefault="00963B22" w:rsidP="00963B22">
      <w:pPr>
        <w:rPr>
          <w:rFonts w:asciiTheme="minorHAnsi" w:hAnsiTheme="minorHAnsi" w:cstheme="minorHAnsi"/>
          <w:color w:val="000000"/>
        </w:rPr>
      </w:pPr>
      <w:r w:rsidRPr="004D445D">
        <w:rPr>
          <w:rFonts w:asciiTheme="minorHAnsi" w:hAnsiTheme="minorHAnsi" w:cstheme="minorHAnsi"/>
          <w:color w:val="000000"/>
        </w:rPr>
        <w:t>Please note that unreasonable is used in a legal sense and means acting in a way that no reasonable school or authority would act in the same circumstances.</w:t>
      </w:r>
    </w:p>
    <w:p w:rsidR="00963B22" w:rsidRPr="004D445D" w:rsidRDefault="00963B22" w:rsidP="00963B22">
      <w:pPr>
        <w:rPr>
          <w:rFonts w:asciiTheme="minorHAnsi" w:hAnsiTheme="minorHAnsi" w:cstheme="minorHAnsi"/>
          <w:color w:val="000000"/>
        </w:rPr>
      </w:pPr>
    </w:p>
    <w:p w:rsidR="00963B22" w:rsidRPr="004D445D" w:rsidRDefault="00963B22" w:rsidP="00963B22">
      <w:pPr>
        <w:rPr>
          <w:rFonts w:asciiTheme="minorHAnsi" w:hAnsiTheme="minorHAnsi" w:cstheme="minorHAnsi"/>
          <w:color w:val="000000"/>
        </w:rPr>
      </w:pPr>
      <w:r w:rsidRPr="004D445D">
        <w:rPr>
          <w:rFonts w:asciiTheme="minorHAnsi" w:hAnsiTheme="minorHAnsi" w:cstheme="minorHAnsi"/>
          <w:color w:val="000000"/>
        </w:rPr>
        <w:t>https:/gov.uk/complain-about-school</w:t>
      </w:r>
    </w:p>
    <w:p w:rsidR="00963B22" w:rsidRPr="004D445D" w:rsidRDefault="00963B22" w:rsidP="00963B22">
      <w:pPr>
        <w:rPr>
          <w:rFonts w:asciiTheme="minorHAnsi" w:hAnsiTheme="minorHAnsi" w:cstheme="minorHAnsi"/>
          <w:color w:val="000000"/>
        </w:rPr>
      </w:pPr>
    </w:p>
    <w:p w:rsidR="003862E1" w:rsidRPr="004D445D" w:rsidRDefault="00963B22" w:rsidP="00963B22">
      <w:pPr>
        <w:rPr>
          <w:rFonts w:asciiTheme="minorHAnsi" w:hAnsiTheme="minorHAnsi" w:cstheme="minorHAnsi"/>
          <w:color w:val="000000"/>
        </w:rPr>
      </w:pPr>
      <w:r w:rsidRPr="004D445D">
        <w:rPr>
          <w:rFonts w:asciiTheme="minorHAnsi" w:hAnsiTheme="minorHAnsi" w:cstheme="minorHAnsi"/>
          <w:color w:val="000000"/>
        </w:rPr>
        <w:t xml:space="preserve">Ofsted will also consider complaints about schools. </w:t>
      </w:r>
      <w:r w:rsidR="003862E1" w:rsidRPr="004D445D">
        <w:rPr>
          <w:rFonts w:asciiTheme="minorHAnsi" w:hAnsiTheme="minorHAnsi" w:cstheme="minorHAnsi"/>
          <w:color w:val="000000"/>
        </w:rPr>
        <w:t xml:space="preserve">       </w:t>
      </w:r>
    </w:p>
    <w:p w:rsidR="0015286F" w:rsidRPr="004D445D" w:rsidRDefault="0015286F" w:rsidP="00D604AB">
      <w:pPr>
        <w:rPr>
          <w:rFonts w:asciiTheme="minorHAnsi" w:hAnsiTheme="minorHAnsi" w:cstheme="minorHAnsi"/>
          <w:b/>
        </w:rPr>
      </w:pPr>
    </w:p>
    <w:p w:rsidR="0015286F" w:rsidRPr="004D445D" w:rsidRDefault="0015286F" w:rsidP="00D604AB">
      <w:pPr>
        <w:rPr>
          <w:rFonts w:asciiTheme="minorHAnsi" w:hAnsiTheme="minorHAnsi" w:cstheme="minorHAnsi"/>
          <w:b/>
        </w:rPr>
      </w:pPr>
    </w:p>
    <w:p w:rsidR="0015286F" w:rsidRPr="004D445D" w:rsidRDefault="0015286F" w:rsidP="00D604AB">
      <w:pPr>
        <w:rPr>
          <w:rFonts w:asciiTheme="minorHAnsi" w:hAnsiTheme="minorHAnsi" w:cstheme="minorHAnsi"/>
          <w:b/>
        </w:rPr>
      </w:pPr>
    </w:p>
    <w:p w:rsidR="0015286F" w:rsidRPr="004D445D" w:rsidRDefault="0015286F" w:rsidP="00D604AB">
      <w:pPr>
        <w:rPr>
          <w:rFonts w:asciiTheme="minorHAnsi" w:hAnsiTheme="minorHAnsi" w:cstheme="minorHAnsi"/>
          <w:b/>
        </w:rPr>
      </w:pPr>
    </w:p>
    <w:p w:rsidR="0015286F" w:rsidRPr="004D445D" w:rsidRDefault="0015286F" w:rsidP="00D604AB">
      <w:pPr>
        <w:rPr>
          <w:rFonts w:asciiTheme="minorHAnsi" w:hAnsiTheme="minorHAnsi" w:cstheme="minorHAnsi"/>
          <w:b/>
        </w:rPr>
      </w:pPr>
    </w:p>
    <w:p w:rsidR="0015286F" w:rsidRPr="004D445D" w:rsidRDefault="0015286F" w:rsidP="00D604AB">
      <w:pPr>
        <w:rPr>
          <w:rFonts w:asciiTheme="minorHAnsi" w:hAnsiTheme="minorHAnsi" w:cstheme="minorHAnsi"/>
          <w:b/>
        </w:rPr>
      </w:pPr>
    </w:p>
    <w:p w:rsidR="0015286F" w:rsidRDefault="0015286F" w:rsidP="00D604AB">
      <w:pPr>
        <w:rPr>
          <w:rFonts w:asciiTheme="minorHAnsi" w:hAnsiTheme="minorHAnsi" w:cstheme="minorHAnsi"/>
          <w:b/>
        </w:rPr>
      </w:pPr>
    </w:p>
    <w:p w:rsidR="004D445D" w:rsidRDefault="004D445D" w:rsidP="00D604AB">
      <w:pPr>
        <w:rPr>
          <w:rFonts w:asciiTheme="minorHAnsi" w:hAnsiTheme="minorHAnsi" w:cstheme="minorHAnsi"/>
          <w:b/>
        </w:rPr>
      </w:pPr>
    </w:p>
    <w:p w:rsidR="004D445D" w:rsidRDefault="004D445D" w:rsidP="00D604AB">
      <w:pPr>
        <w:rPr>
          <w:rFonts w:asciiTheme="minorHAnsi" w:hAnsiTheme="minorHAnsi" w:cstheme="minorHAnsi"/>
          <w:b/>
        </w:rPr>
      </w:pPr>
    </w:p>
    <w:p w:rsidR="004D445D" w:rsidRDefault="004D445D" w:rsidP="00D604AB">
      <w:pPr>
        <w:rPr>
          <w:rFonts w:asciiTheme="minorHAnsi" w:hAnsiTheme="minorHAnsi" w:cstheme="minorHAnsi"/>
          <w:b/>
        </w:rPr>
      </w:pPr>
    </w:p>
    <w:p w:rsidR="004D445D" w:rsidRDefault="004D445D" w:rsidP="00D604AB">
      <w:pPr>
        <w:rPr>
          <w:rFonts w:asciiTheme="minorHAnsi" w:hAnsiTheme="minorHAnsi" w:cstheme="minorHAnsi"/>
          <w:b/>
        </w:rPr>
      </w:pPr>
    </w:p>
    <w:p w:rsidR="004D445D" w:rsidRDefault="004D445D" w:rsidP="00D604AB">
      <w:pPr>
        <w:rPr>
          <w:rFonts w:asciiTheme="minorHAnsi" w:hAnsiTheme="minorHAnsi" w:cstheme="minorHAnsi"/>
          <w:b/>
        </w:rPr>
      </w:pPr>
    </w:p>
    <w:p w:rsidR="004D445D" w:rsidRDefault="004D445D" w:rsidP="00D604AB">
      <w:pPr>
        <w:rPr>
          <w:rFonts w:asciiTheme="minorHAnsi" w:hAnsiTheme="minorHAnsi" w:cstheme="minorHAnsi"/>
          <w:b/>
        </w:rPr>
      </w:pPr>
    </w:p>
    <w:p w:rsidR="004D445D" w:rsidRDefault="004D445D" w:rsidP="00D604AB">
      <w:pPr>
        <w:rPr>
          <w:rFonts w:asciiTheme="minorHAnsi" w:hAnsiTheme="minorHAnsi" w:cstheme="minorHAnsi"/>
          <w:b/>
        </w:rPr>
      </w:pPr>
    </w:p>
    <w:p w:rsidR="004D445D" w:rsidRDefault="004D445D" w:rsidP="00D604AB">
      <w:pPr>
        <w:rPr>
          <w:rFonts w:asciiTheme="minorHAnsi" w:hAnsiTheme="minorHAnsi" w:cstheme="minorHAnsi"/>
          <w:b/>
        </w:rPr>
      </w:pPr>
    </w:p>
    <w:p w:rsidR="004D445D" w:rsidRDefault="004D445D" w:rsidP="00D604AB">
      <w:pPr>
        <w:rPr>
          <w:rFonts w:asciiTheme="minorHAnsi" w:hAnsiTheme="minorHAnsi" w:cstheme="minorHAnsi"/>
          <w:b/>
        </w:rPr>
      </w:pPr>
    </w:p>
    <w:p w:rsidR="004D445D" w:rsidRDefault="004D445D" w:rsidP="00D604AB">
      <w:pPr>
        <w:rPr>
          <w:rFonts w:asciiTheme="minorHAnsi" w:hAnsiTheme="minorHAnsi" w:cstheme="minorHAnsi"/>
          <w:b/>
        </w:rPr>
      </w:pPr>
    </w:p>
    <w:p w:rsidR="004D445D" w:rsidRDefault="004D445D" w:rsidP="00D604AB">
      <w:pPr>
        <w:rPr>
          <w:rFonts w:asciiTheme="minorHAnsi" w:hAnsiTheme="minorHAnsi" w:cstheme="minorHAnsi"/>
          <w:b/>
        </w:rPr>
      </w:pPr>
    </w:p>
    <w:p w:rsidR="004D445D" w:rsidRDefault="004D445D" w:rsidP="00D604AB">
      <w:pPr>
        <w:rPr>
          <w:rFonts w:asciiTheme="minorHAnsi" w:hAnsiTheme="minorHAnsi" w:cstheme="minorHAnsi"/>
          <w:b/>
        </w:rPr>
      </w:pPr>
    </w:p>
    <w:p w:rsidR="004D445D" w:rsidRDefault="004D445D" w:rsidP="00D604AB">
      <w:pPr>
        <w:rPr>
          <w:rFonts w:asciiTheme="minorHAnsi" w:hAnsiTheme="minorHAnsi" w:cstheme="minorHAnsi"/>
          <w:b/>
        </w:rPr>
      </w:pPr>
    </w:p>
    <w:p w:rsidR="004D445D" w:rsidRDefault="004D445D" w:rsidP="00D604AB">
      <w:pPr>
        <w:rPr>
          <w:rFonts w:asciiTheme="minorHAnsi" w:hAnsiTheme="minorHAnsi" w:cstheme="minorHAnsi"/>
          <w:b/>
        </w:rPr>
      </w:pPr>
    </w:p>
    <w:p w:rsidR="004D445D" w:rsidRDefault="004D445D" w:rsidP="00D604AB">
      <w:pPr>
        <w:rPr>
          <w:rFonts w:asciiTheme="minorHAnsi" w:hAnsiTheme="minorHAnsi" w:cstheme="minorHAnsi"/>
          <w:b/>
        </w:rPr>
      </w:pPr>
    </w:p>
    <w:p w:rsidR="004D445D" w:rsidRDefault="004D445D" w:rsidP="00D604AB">
      <w:pPr>
        <w:rPr>
          <w:rFonts w:asciiTheme="minorHAnsi" w:hAnsiTheme="minorHAnsi" w:cstheme="minorHAnsi"/>
          <w:b/>
        </w:rPr>
      </w:pPr>
    </w:p>
    <w:p w:rsidR="004D445D" w:rsidRDefault="004D445D" w:rsidP="00D604AB">
      <w:pPr>
        <w:rPr>
          <w:rFonts w:asciiTheme="minorHAnsi" w:hAnsiTheme="minorHAnsi" w:cstheme="minorHAnsi"/>
          <w:b/>
        </w:rPr>
      </w:pPr>
    </w:p>
    <w:p w:rsidR="004D445D" w:rsidRDefault="004D445D" w:rsidP="00D604AB">
      <w:pPr>
        <w:rPr>
          <w:rFonts w:asciiTheme="minorHAnsi" w:hAnsiTheme="minorHAnsi" w:cstheme="minorHAnsi"/>
          <w:b/>
        </w:rPr>
      </w:pPr>
    </w:p>
    <w:p w:rsidR="004D445D" w:rsidRDefault="004D445D" w:rsidP="00D604AB">
      <w:pPr>
        <w:rPr>
          <w:rFonts w:asciiTheme="minorHAnsi" w:hAnsiTheme="minorHAnsi" w:cstheme="minorHAnsi"/>
          <w:b/>
        </w:rPr>
      </w:pPr>
    </w:p>
    <w:p w:rsidR="004D445D" w:rsidRDefault="004D445D" w:rsidP="00D604AB">
      <w:pPr>
        <w:rPr>
          <w:rFonts w:asciiTheme="minorHAnsi" w:hAnsiTheme="minorHAnsi" w:cstheme="minorHAnsi"/>
          <w:b/>
        </w:rPr>
      </w:pPr>
    </w:p>
    <w:p w:rsidR="004D445D" w:rsidRDefault="004D445D" w:rsidP="00D604AB">
      <w:pPr>
        <w:rPr>
          <w:rFonts w:asciiTheme="minorHAnsi" w:hAnsiTheme="minorHAnsi" w:cstheme="minorHAnsi"/>
          <w:b/>
        </w:rPr>
      </w:pPr>
    </w:p>
    <w:p w:rsidR="004D445D" w:rsidRDefault="004D445D" w:rsidP="00D604AB">
      <w:pPr>
        <w:rPr>
          <w:rFonts w:asciiTheme="minorHAnsi" w:hAnsiTheme="minorHAnsi" w:cstheme="minorHAnsi"/>
          <w:b/>
        </w:rPr>
      </w:pPr>
    </w:p>
    <w:p w:rsidR="004D445D" w:rsidRDefault="004D445D" w:rsidP="00D604AB">
      <w:pPr>
        <w:rPr>
          <w:rFonts w:asciiTheme="minorHAnsi" w:hAnsiTheme="minorHAnsi" w:cstheme="minorHAnsi"/>
          <w:b/>
        </w:rPr>
      </w:pPr>
    </w:p>
    <w:p w:rsidR="004D445D" w:rsidRDefault="004D445D" w:rsidP="00D604AB">
      <w:pPr>
        <w:rPr>
          <w:rFonts w:asciiTheme="minorHAnsi" w:hAnsiTheme="minorHAnsi" w:cstheme="minorHAnsi"/>
          <w:b/>
        </w:rPr>
      </w:pPr>
    </w:p>
    <w:p w:rsidR="004D445D" w:rsidRDefault="004D445D" w:rsidP="00D604AB">
      <w:pPr>
        <w:rPr>
          <w:rFonts w:asciiTheme="minorHAnsi" w:hAnsiTheme="minorHAnsi" w:cstheme="minorHAnsi"/>
          <w:b/>
        </w:rPr>
      </w:pPr>
    </w:p>
    <w:p w:rsidR="004D445D" w:rsidRDefault="004D445D" w:rsidP="00D604AB">
      <w:pPr>
        <w:rPr>
          <w:rFonts w:asciiTheme="minorHAnsi" w:hAnsiTheme="minorHAnsi" w:cstheme="minorHAnsi"/>
          <w:b/>
        </w:rPr>
      </w:pPr>
    </w:p>
    <w:p w:rsidR="004D445D" w:rsidRDefault="004D445D" w:rsidP="00D604AB">
      <w:pPr>
        <w:rPr>
          <w:rFonts w:asciiTheme="minorHAnsi" w:hAnsiTheme="minorHAnsi" w:cstheme="minorHAnsi"/>
          <w:b/>
        </w:rPr>
      </w:pPr>
    </w:p>
    <w:p w:rsidR="004D445D" w:rsidRDefault="004D445D" w:rsidP="00D604AB">
      <w:pPr>
        <w:rPr>
          <w:rFonts w:asciiTheme="minorHAnsi" w:hAnsiTheme="minorHAnsi" w:cstheme="minorHAnsi"/>
          <w:b/>
        </w:rPr>
      </w:pPr>
    </w:p>
    <w:p w:rsidR="004D445D" w:rsidRDefault="004D445D" w:rsidP="00D604AB">
      <w:pPr>
        <w:rPr>
          <w:rFonts w:asciiTheme="minorHAnsi" w:hAnsiTheme="minorHAnsi" w:cstheme="minorHAnsi"/>
          <w:b/>
        </w:rPr>
      </w:pPr>
    </w:p>
    <w:p w:rsidR="004D445D" w:rsidRDefault="004D445D" w:rsidP="00D604AB">
      <w:pPr>
        <w:rPr>
          <w:rFonts w:asciiTheme="minorHAnsi" w:hAnsiTheme="minorHAnsi" w:cstheme="minorHAnsi"/>
          <w:b/>
        </w:rPr>
      </w:pPr>
    </w:p>
    <w:p w:rsidR="004D445D" w:rsidRDefault="004D445D" w:rsidP="00D604AB">
      <w:pPr>
        <w:rPr>
          <w:rFonts w:asciiTheme="minorHAnsi" w:hAnsiTheme="minorHAnsi" w:cstheme="minorHAnsi"/>
          <w:b/>
        </w:rPr>
      </w:pPr>
    </w:p>
    <w:p w:rsidR="004D445D" w:rsidRDefault="004D445D" w:rsidP="00D604AB">
      <w:pPr>
        <w:rPr>
          <w:rFonts w:asciiTheme="minorHAnsi" w:hAnsiTheme="minorHAnsi" w:cstheme="minorHAnsi"/>
          <w:b/>
        </w:rPr>
      </w:pPr>
    </w:p>
    <w:p w:rsidR="004D445D" w:rsidRDefault="004D445D" w:rsidP="00D604AB">
      <w:pPr>
        <w:rPr>
          <w:rFonts w:asciiTheme="minorHAnsi" w:hAnsiTheme="minorHAnsi" w:cstheme="minorHAnsi"/>
          <w:b/>
        </w:rPr>
      </w:pPr>
    </w:p>
    <w:p w:rsidR="004D445D" w:rsidRPr="004D445D" w:rsidRDefault="004D445D" w:rsidP="00D604AB">
      <w:pPr>
        <w:rPr>
          <w:rFonts w:asciiTheme="minorHAnsi" w:hAnsiTheme="minorHAnsi" w:cstheme="minorHAnsi"/>
          <w:b/>
        </w:rPr>
      </w:pPr>
    </w:p>
    <w:p w:rsidR="0015286F" w:rsidRPr="004D445D" w:rsidRDefault="0015286F" w:rsidP="00D604AB">
      <w:pPr>
        <w:rPr>
          <w:rFonts w:asciiTheme="minorHAnsi" w:hAnsiTheme="minorHAnsi" w:cstheme="minorHAnsi"/>
          <w:b/>
        </w:rPr>
      </w:pPr>
    </w:p>
    <w:p w:rsidR="00A42ED0" w:rsidRPr="004D445D" w:rsidRDefault="00A42ED0" w:rsidP="00D604AB">
      <w:pPr>
        <w:rPr>
          <w:rFonts w:asciiTheme="minorHAnsi" w:hAnsiTheme="minorHAnsi" w:cstheme="minorHAnsi"/>
          <w:b/>
        </w:rPr>
      </w:pPr>
    </w:p>
    <w:p w:rsidR="00A42ED0" w:rsidRPr="004D445D" w:rsidRDefault="00A42ED0" w:rsidP="00D604AB">
      <w:pPr>
        <w:rPr>
          <w:rFonts w:asciiTheme="minorHAnsi" w:hAnsiTheme="minorHAnsi" w:cstheme="minorHAnsi"/>
          <w:b/>
        </w:rPr>
      </w:pPr>
    </w:p>
    <w:p w:rsidR="00A42ED0" w:rsidRPr="004D445D" w:rsidRDefault="00A42ED0" w:rsidP="00D604AB">
      <w:pPr>
        <w:rPr>
          <w:rFonts w:asciiTheme="minorHAnsi" w:hAnsiTheme="minorHAnsi" w:cstheme="minorHAnsi"/>
          <w:b/>
        </w:rPr>
      </w:pPr>
    </w:p>
    <w:p w:rsidR="00C93CC3" w:rsidRPr="004D445D" w:rsidRDefault="00C93CC3" w:rsidP="00D604AB">
      <w:pPr>
        <w:rPr>
          <w:rFonts w:asciiTheme="minorHAnsi" w:hAnsiTheme="minorHAnsi" w:cstheme="minorHAnsi"/>
          <w:b/>
        </w:rPr>
      </w:pPr>
      <w:r w:rsidRPr="004D445D">
        <w:rPr>
          <w:rFonts w:asciiTheme="minorHAnsi" w:hAnsiTheme="minorHAnsi" w:cstheme="minorHAnsi"/>
          <w:b/>
        </w:rPr>
        <w:t>If you wish to make a formal complaint</w:t>
      </w:r>
      <w:r w:rsidR="009A692C" w:rsidRPr="004D445D">
        <w:rPr>
          <w:rFonts w:asciiTheme="minorHAnsi" w:hAnsiTheme="minorHAnsi" w:cstheme="minorHAnsi"/>
          <w:b/>
        </w:rPr>
        <w:t xml:space="preserve"> -</w:t>
      </w:r>
      <w:r w:rsidRPr="004D445D">
        <w:rPr>
          <w:rFonts w:asciiTheme="minorHAnsi" w:hAnsiTheme="minorHAnsi" w:cstheme="minorHAnsi"/>
          <w:b/>
        </w:rPr>
        <w:t xml:space="preserve"> please use the form below:</w:t>
      </w:r>
    </w:p>
    <w:p w:rsidR="0015286F" w:rsidRPr="004D445D" w:rsidRDefault="0015286F" w:rsidP="00D604AB">
      <w:pPr>
        <w:jc w:val="center"/>
        <w:rPr>
          <w:rFonts w:asciiTheme="minorHAnsi" w:hAnsiTheme="minorHAnsi" w:cstheme="minorHAnsi"/>
          <w:b/>
          <w:color w:val="000000" w:themeColor="text1"/>
        </w:rPr>
      </w:pPr>
    </w:p>
    <w:p w:rsidR="00D604AB" w:rsidRPr="004D445D" w:rsidRDefault="00764D8F" w:rsidP="00D604AB">
      <w:pPr>
        <w:jc w:val="center"/>
        <w:rPr>
          <w:rFonts w:asciiTheme="minorHAnsi" w:hAnsiTheme="minorHAnsi" w:cstheme="minorHAnsi"/>
          <w:b/>
          <w:color w:val="000000" w:themeColor="text1"/>
        </w:rPr>
      </w:pPr>
      <w:r w:rsidRPr="004D445D">
        <w:rPr>
          <w:rFonts w:asciiTheme="minorHAnsi" w:hAnsiTheme="minorHAnsi" w:cstheme="minorHAnsi"/>
          <w:b/>
          <w:color w:val="000000" w:themeColor="text1"/>
        </w:rPr>
        <w:t>Sarum St Paul’s School</w:t>
      </w:r>
      <w:r w:rsidR="00D604AB" w:rsidRPr="004D445D">
        <w:rPr>
          <w:rFonts w:asciiTheme="minorHAnsi" w:hAnsiTheme="minorHAnsi" w:cstheme="minorHAnsi"/>
          <w:b/>
          <w:color w:val="000000" w:themeColor="text1"/>
        </w:rPr>
        <w:t xml:space="preserve"> Formal Complaint Form</w:t>
      </w:r>
    </w:p>
    <w:p w:rsidR="00054CB1" w:rsidRPr="004D445D" w:rsidRDefault="00054CB1" w:rsidP="00D604AB">
      <w:pPr>
        <w:jc w:val="center"/>
        <w:rPr>
          <w:rFonts w:asciiTheme="minorHAnsi" w:hAnsiTheme="minorHAnsi" w:cstheme="minorHAnsi"/>
          <w:b/>
          <w:color w:val="000000" w:themeColor="text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3"/>
        <w:gridCol w:w="5183"/>
      </w:tblGrid>
      <w:tr w:rsidR="00D604AB" w:rsidRPr="004D445D" w:rsidTr="00C608C5">
        <w:trPr>
          <w:trHeight w:val="678"/>
          <w:jc w:val="center"/>
        </w:trPr>
        <w:tc>
          <w:tcPr>
            <w:tcW w:w="3813" w:type="dxa"/>
            <w:tcBorders>
              <w:top w:val="single" w:sz="12" w:space="0" w:color="4F81BD" w:themeColor="accent1"/>
              <w:left w:val="single" w:sz="12" w:space="0" w:color="4F81BD" w:themeColor="accent1"/>
              <w:bottom w:val="single" w:sz="12" w:space="0" w:color="4F81BD" w:themeColor="accent1"/>
              <w:right w:val="single" w:sz="12" w:space="0" w:color="4F81BD" w:themeColor="accent1"/>
            </w:tcBorders>
            <w:shd w:val="clear" w:color="auto" w:fill="DBE5F1" w:themeFill="accent1" w:themeFillTint="33"/>
            <w:vAlign w:val="center"/>
          </w:tcPr>
          <w:p w:rsidR="00D604AB" w:rsidRPr="004D445D" w:rsidRDefault="00D604AB" w:rsidP="00C608C5">
            <w:pPr>
              <w:jc w:val="center"/>
              <w:rPr>
                <w:rFonts w:asciiTheme="minorHAnsi" w:hAnsiTheme="minorHAnsi" w:cstheme="minorHAnsi"/>
              </w:rPr>
            </w:pPr>
            <w:r w:rsidRPr="004D445D">
              <w:rPr>
                <w:rFonts w:asciiTheme="minorHAnsi" w:hAnsiTheme="minorHAnsi" w:cstheme="minorHAnsi"/>
              </w:rPr>
              <w:t>Name</w:t>
            </w:r>
          </w:p>
        </w:tc>
        <w:tc>
          <w:tcPr>
            <w:tcW w:w="5183" w:type="dxa"/>
            <w:tcBorders>
              <w:top w:val="single" w:sz="12" w:space="0" w:color="4F81BD" w:themeColor="accent1"/>
              <w:left w:val="single" w:sz="12" w:space="0" w:color="4F81BD" w:themeColor="accent1"/>
              <w:bottom w:val="single" w:sz="12" w:space="0" w:color="4F81BD" w:themeColor="accent1"/>
              <w:right w:val="single" w:sz="12" w:space="0" w:color="4F81BD" w:themeColor="accent1"/>
            </w:tcBorders>
          </w:tcPr>
          <w:p w:rsidR="00D604AB" w:rsidRPr="004D445D" w:rsidRDefault="00D604AB" w:rsidP="00C608C5">
            <w:pPr>
              <w:rPr>
                <w:rFonts w:asciiTheme="minorHAnsi" w:hAnsiTheme="minorHAnsi" w:cstheme="minorHAnsi"/>
              </w:rPr>
            </w:pPr>
          </w:p>
        </w:tc>
      </w:tr>
      <w:tr w:rsidR="00D604AB" w:rsidRPr="004D445D" w:rsidTr="00C608C5">
        <w:trPr>
          <w:trHeight w:val="667"/>
          <w:jc w:val="center"/>
        </w:trPr>
        <w:tc>
          <w:tcPr>
            <w:tcW w:w="3813" w:type="dxa"/>
            <w:tcBorders>
              <w:top w:val="single" w:sz="12" w:space="0" w:color="4F81BD" w:themeColor="accent1"/>
              <w:left w:val="single" w:sz="12" w:space="0" w:color="4F81BD" w:themeColor="accent1"/>
              <w:bottom w:val="single" w:sz="12" w:space="0" w:color="4F81BD" w:themeColor="accent1"/>
              <w:right w:val="single" w:sz="12" w:space="0" w:color="4F81BD" w:themeColor="accent1"/>
            </w:tcBorders>
            <w:shd w:val="clear" w:color="auto" w:fill="DBE5F1" w:themeFill="accent1" w:themeFillTint="33"/>
            <w:vAlign w:val="center"/>
          </w:tcPr>
          <w:p w:rsidR="00D604AB" w:rsidRPr="004D445D" w:rsidRDefault="00D604AB" w:rsidP="00C608C5">
            <w:pPr>
              <w:jc w:val="center"/>
              <w:rPr>
                <w:rFonts w:asciiTheme="minorHAnsi" w:hAnsiTheme="minorHAnsi" w:cstheme="minorHAnsi"/>
              </w:rPr>
            </w:pPr>
            <w:r w:rsidRPr="004D445D">
              <w:rPr>
                <w:rFonts w:asciiTheme="minorHAnsi" w:hAnsiTheme="minorHAnsi" w:cstheme="minorHAnsi"/>
              </w:rPr>
              <w:t>Name of pupil, year group and your relationship to them (where applicable)</w:t>
            </w:r>
          </w:p>
        </w:tc>
        <w:tc>
          <w:tcPr>
            <w:tcW w:w="5183" w:type="dxa"/>
            <w:tcBorders>
              <w:top w:val="single" w:sz="12" w:space="0" w:color="4F81BD" w:themeColor="accent1"/>
              <w:left w:val="single" w:sz="12" w:space="0" w:color="4F81BD" w:themeColor="accent1"/>
              <w:bottom w:val="single" w:sz="12" w:space="0" w:color="4F81BD" w:themeColor="accent1"/>
              <w:right w:val="single" w:sz="12" w:space="0" w:color="4F81BD" w:themeColor="accent1"/>
            </w:tcBorders>
          </w:tcPr>
          <w:p w:rsidR="00D604AB" w:rsidRPr="004D445D" w:rsidRDefault="00D604AB" w:rsidP="00C608C5">
            <w:pPr>
              <w:rPr>
                <w:rFonts w:asciiTheme="minorHAnsi" w:hAnsiTheme="minorHAnsi" w:cstheme="minorHAnsi"/>
              </w:rPr>
            </w:pPr>
          </w:p>
        </w:tc>
      </w:tr>
      <w:tr w:rsidR="00D604AB" w:rsidRPr="004D445D" w:rsidTr="00C608C5">
        <w:trPr>
          <w:trHeight w:val="703"/>
          <w:jc w:val="center"/>
        </w:trPr>
        <w:tc>
          <w:tcPr>
            <w:tcW w:w="3813" w:type="dxa"/>
            <w:tcBorders>
              <w:top w:val="single" w:sz="12" w:space="0" w:color="4F81BD" w:themeColor="accent1"/>
              <w:left w:val="single" w:sz="12" w:space="0" w:color="4F81BD" w:themeColor="accent1"/>
              <w:bottom w:val="single" w:sz="12" w:space="0" w:color="4F81BD" w:themeColor="accent1"/>
              <w:right w:val="single" w:sz="12" w:space="0" w:color="4F81BD" w:themeColor="accent1"/>
            </w:tcBorders>
            <w:shd w:val="clear" w:color="auto" w:fill="DBE5F1" w:themeFill="accent1" w:themeFillTint="33"/>
            <w:vAlign w:val="center"/>
          </w:tcPr>
          <w:p w:rsidR="00D604AB" w:rsidRPr="004D445D" w:rsidRDefault="00D604AB" w:rsidP="00C608C5">
            <w:pPr>
              <w:jc w:val="center"/>
              <w:rPr>
                <w:rFonts w:asciiTheme="minorHAnsi" w:hAnsiTheme="minorHAnsi" w:cstheme="minorHAnsi"/>
              </w:rPr>
            </w:pPr>
            <w:r w:rsidRPr="004D445D">
              <w:rPr>
                <w:rFonts w:asciiTheme="minorHAnsi" w:hAnsiTheme="minorHAnsi" w:cstheme="minorHAnsi"/>
              </w:rPr>
              <w:t>Contact address</w:t>
            </w:r>
          </w:p>
        </w:tc>
        <w:tc>
          <w:tcPr>
            <w:tcW w:w="5183" w:type="dxa"/>
            <w:tcBorders>
              <w:top w:val="single" w:sz="12" w:space="0" w:color="4F81BD" w:themeColor="accent1"/>
              <w:left w:val="single" w:sz="12" w:space="0" w:color="4F81BD" w:themeColor="accent1"/>
              <w:bottom w:val="single" w:sz="12" w:space="0" w:color="4F81BD" w:themeColor="accent1"/>
              <w:right w:val="single" w:sz="12" w:space="0" w:color="4F81BD" w:themeColor="accent1"/>
            </w:tcBorders>
          </w:tcPr>
          <w:p w:rsidR="00D604AB" w:rsidRPr="004D445D" w:rsidRDefault="00D604AB" w:rsidP="00C608C5">
            <w:pPr>
              <w:rPr>
                <w:rFonts w:asciiTheme="minorHAnsi" w:hAnsiTheme="minorHAnsi" w:cstheme="minorHAnsi"/>
              </w:rPr>
            </w:pPr>
          </w:p>
        </w:tc>
      </w:tr>
      <w:tr w:rsidR="00D604AB" w:rsidRPr="004D445D" w:rsidTr="00C608C5">
        <w:trPr>
          <w:trHeight w:val="720"/>
          <w:jc w:val="center"/>
        </w:trPr>
        <w:tc>
          <w:tcPr>
            <w:tcW w:w="3813" w:type="dxa"/>
            <w:tcBorders>
              <w:top w:val="single" w:sz="12" w:space="0" w:color="4F81BD" w:themeColor="accent1"/>
              <w:left w:val="single" w:sz="12" w:space="0" w:color="4F81BD" w:themeColor="accent1"/>
              <w:bottom w:val="single" w:sz="12" w:space="0" w:color="4F81BD" w:themeColor="accent1"/>
              <w:right w:val="single" w:sz="12" w:space="0" w:color="4F81BD" w:themeColor="accent1"/>
            </w:tcBorders>
            <w:shd w:val="clear" w:color="auto" w:fill="DBE5F1" w:themeFill="accent1" w:themeFillTint="33"/>
            <w:vAlign w:val="center"/>
          </w:tcPr>
          <w:p w:rsidR="00D604AB" w:rsidRPr="004D445D" w:rsidRDefault="00D604AB" w:rsidP="00C608C5">
            <w:pPr>
              <w:jc w:val="center"/>
              <w:rPr>
                <w:rFonts w:asciiTheme="minorHAnsi" w:hAnsiTheme="minorHAnsi" w:cstheme="minorHAnsi"/>
              </w:rPr>
            </w:pPr>
            <w:r w:rsidRPr="004D445D">
              <w:rPr>
                <w:rFonts w:asciiTheme="minorHAnsi" w:hAnsiTheme="minorHAnsi" w:cstheme="minorHAnsi"/>
              </w:rPr>
              <w:t>Contact telephone day</w:t>
            </w:r>
          </w:p>
        </w:tc>
        <w:tc>
          <w:tcPr>
            <w:tcW w:w="5183" w:type="dxa"/>
            <w:tcBorders>
              <w:top w:val="single" w:sz="12" w:space="0" w:color="4F81BD" w:themeColor="accent1"/>
              <w:left w:val="single" w:sz="12" w:space="0" w:color="4F81BD" w:themeColor="accent1"/>
              <w:bottom w:val="single" w:sz="12" w:space="0" w:color="4F81BD" w:themeColor="accent1"/>
              <w:right w:val="single" w:sz="12" w:space="0" w:color="4F81BD" w:themeColor="accent1"/>
            </w:tcBorders>
          </w:tcPr>
          <w:p w:rsidR="00D604AB" w:rsidRPr="004D445D" w:rsidRDefault="00D604AB" w:rsidP="00C608C5">
            <w:pPr>
              <w:rPr>
                <w:rFonts w:asciiTheme="minorHAnsi" w:hAnsiTheme="minorHAnsi" w:cstheme="minorHAnsi"/>
              </w:rPr>
            </w:pPr>
          </w:p>
        </w:tc>
      </w:tr>
      <w:tr w:rsidR="00D604AB" w:rsidRPr="004D445D" w:rsidTr="00C608C5">
        <w:trPr>
          <w:trHeight w:val="702"/>
          <w:jc w:val="center"/>
        </w:trPr>
        <w:tc>
          <w:tcPr>
            <w:tcW w:w="3813" w:type="dxa"/>
            <w:tcBorders>
              <w:top w:val="single" w:sz="12" w:space="0" w:color="4F81BD" w:themeColor="accent1"/>
              <w:left w:val="single" w:sz="12" w:space="0" w:color="4F81BD" w:themeColor="accent1"/>
              <w:bottom w:val="single" w:sz="12" w:space="0" w:color="4F81BD" w:themeColor="accent1"/>
              <w:right w:val="single" w:sz="12" w:space="0" w:color="4F81BD" w:themeColor="accent1"/>
            </w:tcBorders>
            <w:shd w:val="clear" w:color="auto" w:fill="DBE5F1" w:themeFill="accent1" w:themeFillTint="33"/>
            <w:vAlign w:val="center"/>
          </w:tcPr>
          <w:p w:rsidR="00D604AB" w:rsidRPr="004D445D" w:rsidRDefault="00D604AB" w:rsidP="00C608C5">
            <w:pPr>
              <w:jc w:val="center"/>
              <w:rPr>
                <w:rFonts w:asciiTheme="minorHAnsi" w:hAnsiTheme="minorHAnsi" w:cstheme="minorHAnsi"/>
              </w:rPr>
            </w:pPr>
            <w:r w:rsidRPr="004D445D">
              <w:rPr>
                <w:rFonts w:asciiTheme="minorHAnsi" w:hAnsiTheme="minorHAnsi" w:cstheme="minorHAnsi"/>
              </w:rPr>
              <w:t>Contact telephone mobile</w:t>
            </w:r>
          </w:p>
        </w:tc>
        <w:tc>
          <w:tcPr>
            <w:tcW w:w="5183" w:type="dxa"/>
            <w:tcBorders>
              <w:top w:val="single" w:sz="12" w:space="0" w:color="4F81BD" w:themeColor="accent1"/>
              <w:left w:val="single" w:sz="12" w:space="0" w:color="4F81BD" w:themeColor="accent1"/>
              <w:bottom w:val="single" w:sz="12" w:space="0" w:color="4F81BD" w:themeColor="accent1"/>
              <w:right w:val="single" w:sz="12" w:space="0" w:color="4F81BD" w:themeColor="accent1"/>
            </w:tcBorders>
          </w:tcPr>
          <w:p w:rsidR="00D604AB" w:rsidRPr="004D445D" w:rsidRDefault="00D604AB" w:rsidP="00C608C5">
            <w:pPr>
              <w:rPr>
                <w:rFonts w:asciiTheme="minorHAnsi" w:hAnsiTheme="minorHAnsi" w:cstheme="minorHAnsi"/>
              </w:rPr>
            </w:pPr>
          </w:p>
        </w:tc>
      </w:tr>
      <w:tr w:rsidR="00D604AB" w:rsidRPr="004D445D" w:rsidTr="00C608C5">
        <w:trPr>
          <w:trHeight w:val="698"/>
          <w:jc w:val="center"/>
        </w:trPr>
        <w:tc>
          <w:tcPr>
            <w:tcW w:w="3813" w:type="dxa"/>
            <w:tcBorders>
              <w:top w:val="single" w:sz="12" w:space="0" w:color="4F81BD" w:themeColor="accent1"/>
              <w:left w:val="single" w:sz="12" w:space="0" w:color="4F81BD" w:themeColor="accent1"/>
              <w:bottom w:val="single" w:sz="12" w:space="0" w:color="4F81BD" w:themeColor="accent1"/>
              <w:right w:val="single" w:sz="12" w:space="0" w:color="4F81BD" w:themeColor="accent1"/>
            </w:tcBorders>
            <w:shd w:val="clear" w:color="auto" w:fill="DBE5F1" w:themeFill="accent1" w:themeFillTint="33"/>
            <w:vAlign w:val="center"/>
          </w:tcPr>
          <w:p w:rsidR="00D604AB" w:rsidRPr="004D445D" w:rsidRDefault="00D604AB" w:rsidP="00C608C5">
            <w:pPr>
              <w:jc w:val="center"/>
              <w:rPr>
                <w:rFonts w:asciiTheme="minorHAnsi" w:hAnsiTheme="minorHAnsi" w:cstheme="minorHAnsi"/>
              </w:rPr>
            </w:pPr>
            <w:r w:rsidRPr="004D445D">
              <w:rPr>
                <w:rFonts w:asciiTheme="minorHAnsi" w:hAnsiTheme="minorHAnsi" w:cstheme="minorHAnsi"/>
              </w:rPr>
              <w:t>Contact email address</w:t>
            </w:r>
          </w:p>
        </w:tc>
        <w:tc>
          <w:tcPr>
            <w:tcW w:w="5183" w:type="dxa"/>
            <w:tcBorders>
              <w:top w:val="single" w:sz="12" w:space="0" w:color="4F81BD" w:themeColor="accent1"/>
              <w:left w:val="single" w:sz="12" w:space="0" w:color="4F81BD" w:themeColor="accent1"/>
              <w:bottom w:val="single" w:sz="12" w:space="0" w:color="4F81BD" w:themeColor="accent1"/>
              <w:right w:val="single" w:sz="12" w:space="0" w:color="4F81BD" w:themeColor="accent1"/>
            </w:tcBorders>
          </w:tcPr>
          <w:p w:rsidR="00D604AB" w:rsidRPr="004D445D" w:rsidRDefault="00D604AB" w:rsidP="00C608C5">
            <w:pPr>
              <w:rPr>
                <w:rFonts w:asciiTheme="minorHAnsi" w:hAnsiTheme="minorHAnsi" w:cstheme="minorHAnsi"/>
              </w:rPr>
            </w:pPr>
          </w:p>
        </w:tc>
      </w:tr>
      <w:tr w:rsidR="00D604AB" w:rsidRPr="004D445D" w:rsidTr="00C608C5">
        <w:trPr>
          <w:jc w:val="center"/>
        </w:trPr>
        <w:tc>
          <w:tcPr>
            <w:tcW w:w="8996" w:type="dxa"/>
            <w:gridSpan w:val="2"/>
            <w:tcBorders>
              <w:left w:val="single" w:sz="12" w:space="0" w:color="4F81BD" w:themeColor="accent1"/>
              <w:bottom w:val="single" w:sz="12" w:space="0" w:color="4F81BD" w:themeColor="accent1"/>
              <w:right w:val="single" w:sz="12" w:space="0" w:color="4F81BD" w:themeColor="accent1"/>
            </w:tcBorders>
            <w:shd w:val="clear" w:color="auto" w:fill="DBE5F1" w:themeFill="accent1" w:themeFillTint="33"/>
          </w:tcPr>
          <w:p w:rsidR="00D604AB" w:rsidRPr="004D445D" w:rsidRDefault="00D604AB" w:rsidP="00C608C5">
            <w:pPr>
              <w:rPr>
                <w:rFonts w:asciiTheme="minorHAnsi" w:hAnsiTheme="minorHAnsi" w:cstheme="minorHAnsi"/>
              </w:rPr>
            </w:pPr>
            <w:r w:rsidRPr="004D445D">
              <w:rPr>
                <w:rFonts w:asciiTheme="minorHAnsi" w:hAnsiTheme="minorHAnsi" w:cstheme="minorHAnsi"/>
              </w:rPr>
              <w:t>Details of the complaint</w:t>
            </w:r>
          </w:p>
        </w:tc>
      </w:tr>
      <w:tr w:rsidR="00D604AB" w:rsidRPr="004D445D" w:rsidTr="00C608C5">
        <w:trPr>
          <w:trHeight w:val="1138"/>
          <w:jc w:val="center"/>
        </w:trPr>
        <w:tc>
          <w:tcPr>
            <w:tcW w:w="8996" w:type="dxa"/>
            <w:gridSpan w:val="2"/>
            <w:tcBorders>
              <w:top w:val="single" w:sz="12" w:space="0" w:color="4F81BD" w:themeColor="accent1"/>
              <w:left w:val="single" w:sz="12" w:space="0" w:color="4F81BD" w:themeColor="accent1"/>
              <w:bottom w:val="single" w:sz="12" w:space="0" w:color="4F81BD" w:themeColor="accent1"/>
              <w:right w:val="single" w:sz="12" w:space="0" w:color="4F81BD" w:themeColor="accent1"/>
            </w:tcBorders>
          </w:tcPr>
          <w:p w:rsidR="00D604AB" w:rsidRPr="004D445D" w:rsidRDefault="00D604AB" w:rsidP="00C608C5">
            <w:pPr>
              <w:rPr>
                <w:rFonts w:asciiTheme="minorHAnsi" w:hAnsiTheme="minorHAnsi" w:cstheme="minorHAnsi"/>
              </w:rPr>
            </w:pPr>
          </w:p>
        </w:tc>
      </w:tr>
      <w:tr w:rsidR="00D604AB" w:rsidRPr="004D445D" w:rsidTr="00C608C5">
        <w:trPr>
          <w:jc w:val="center"/>
        </w:trPr>
        <w:tc>
          <w:tcPr>
            <w:tcW w:w="8996" w:type="dxa"/>
            <w:gridSpan w:val="2"/>
            <w:tcBorders>
              <w:top w:val="single" w:sz="12" w:space="0" w:color="4F81BD" w:themeColor="accent1"/>
              <w:left w:val="single" w:sz="12" w:space="0" w:color="4F81BD" w:themeColor="accent1"/>
              <w:bottom w:val="single" w:sz="12" w:space="0" w:color="4F81BD" w:themeColor="accent1"/>
              <w:right w:val="single" w:sz="12" w:space="0" w:color="4F81BD" w:themeColor="accent1"/>
            </w:tcBorders>
            <w:shd w:val="clear" w:color="auto" w:fill="DBE5F1" w:themeFill="accent1" w:themeFillTint="33"/>
          </w:tcPr>
          <w:p w:rsidR="00D604AB" w:rsidRPr="004D445D" w:rsidRDefault="00D604AB" w:rsidP="00C608C5">
            <w:pPr>
              <w:rPr>
                <w:rFonts w:asciiTheme="minorHAnsi" w:hAnsiTheme="minorHAnsi" w:cstheme="minorHAnsi"/>
              </w:rPr>
            </w:pPr>
            <w:r w:rsidRPr="004D445D">
              <w:rPr>
                <w:rFonts w:asciiTheme="minorHAnsi" w:hAnsiTheme="minorHAnsi" w:cstheme="minorHAnsi"/>
              </w:rPr>
              <w:t>Action taken so far (including staff member who has dealt with it so far) or solutions offered</w:t>
            </w:r>
          </w:p>
        </w:tc>
      </w:tr>
      <w:tr w:rsidR="00D604AB" w:rsidRPr="004D445D" w:rsidTr="00C608C5">
        <w:trPr>
          <w:trHeight w:val="1399"/>
          <w:jc w:val="center"/>
        </w:trPr>
        <w:tc>
          <w:tcPr>
            <w:tcW w:w="8996" w:type="dxa"/>
            <w:gridSpan w:val="2"/>
            <w:tcBorders>
              <w:top w:val="single" w:sz="12" w:space="0" w:color="4F81BD" w:themeColor="accent1"/>
              <w:left w:val="single" w:sz="12" w:space="0" w:color="4F81BD" w:themeColor="accent1"/>
              <w:bottom w:val="single" w:sz="12" w:space="0" w:color="4F81BD" w:themeColor="accent1"/>
              <w:right w:val="single" w:sz="12" w:space="0" w:color="4F81BD" w:themeColor="accent1"/>
            </w:tcBorders>
          </w:tcPr>
          <w:p w:rsidR="00D604AB" w:rsidRPr="004D445D" w:rsidRDefault="00D604AB" w:rsidP="00C608C5">
            <w:pPr>
              <w:rPr>
                <w:rFonts w:asciiTheme="minorHAnsi" w:hAnsiTheme="minorHAnsi" w:cstheme="minorHAnsi"/>
                <w:color w:val="FF0000"/>
              </w:rPr>
            </w:pPr>
          </w:p>
        </w:tc>
      </w:tr>
      <w:tr w:rsidR="00D604AB" w:rsidRPr="004D445D" w:rsidTr="00C608C5">
        <w:trPr>
          <w:jc w:val="center"/>
        </w:trPr>
        <w:tc>
          <w:tcPr>
            <w:tcW w:w="8996" w:type="dxa"/>
            <w:gridSpan w:val="2"/>
            <w:tcBorders>
              <w:top w:val="single" w:sz="12" w:space="0" w:color="4F81BD" w:themeColor="accent1"/>
              <w:left w:val="single" w:sz="12" w:space="0" w:color="4F81BD" w:themeColor="accent1"/>
              <w:bottom w:val="single" w:sz="12" w:space="0" w:color="4F81BD" w:themeColor="accent1"/>
              <w:right w:val="single" w:sz="12" w:space="0" w:color="4F81BD" w:themeColor="accent1"/>
            </w:tcBorders>
            <w:shd w:val="clear" w:color="auto" w:fill="DBE5F1" w:themeFill="accent1" w:themeFillTint="33"/>
          </w:tcPr>
          <w:p w:rsidR="00D604AB" w:rsidRPr="004D445D" w:rsidRDefault="00D604AB" w:rsidP="00C608C5">
            <w:pPr>
              <w:rPr>
                <w:rFonts w:asciiTheme="minorHAnsi" w:hAnsiTheme="minorHAnsi" w:cstheme="minorHAnsi"/>
              </w:rPr>
            </w:pPr>
            <w:r w:rsidRPr="004D445D">
              <w:rPr>
                <w:rFonts w:asciiTheme="minorHAnsi" w:hAnsiTheme="minorHAnsi" w:cstheme="minorHAnsi"/>
              </w:rPr>
              <w:t>The reason that this was not a satisfactory resolution for you</w:t>
            </w:r>
          </w:p>
        </w:tc>
      </w:tr>
      <w:tr w:rsidR="00D604AB" w:rsidRPr="004D445D" w:rsidTr="00C608C5">
        <w:trPr>
          <w:trHeight w:val="1281"/>
          <w:jc w:val="center"/>
        </w:trPr>
        <w:tc>
          <w:tcPr>
            <w:tcW w:w="8996" w:type="dxa"/>
            <w:gridSpan w:val="2"/>
            <w:tcBorders>
              <w:top w:val="single" w:sz="12" w:space="0" w:color="4F81BD" w:themeColor="accent1"/>
              <w:left w:val="single" w:sz="12" w:space="0" w:color="4F81BD" w:themeColor="accent1"/>
              <w:bottom w:val="single" w:sz="12" w:space="0" w:color="4F81BD" w:themeColor="accent1"/>
              <w:right w:val="single" w:sz="12" w:space="0" w:color="4F81BD" w:themeColor="accent1"/>
            </w:tcBorders>
          </w:tcPr>
          <w:p w:rsidR="00D604AB" w:rsidRPr="004D445D" w:rsidRDefault="00D604AB" w:rsidP="00C608C5">
            <w:pPr>
              <w:rPr>
                <w:rFonts w:asciiTheme="minorHAnsi" w:hAnsiTheme="minorHAnsi" w:cstheme="minorHAnsi"/>
              </w:rPr>
            </w:pPr>
          </w:p>
        </w:tc>
      </w:tr>
      <w:tr w:rsidR="00D604AB" w:rsidRPr="004D445D" w:rsidTr="00C608C5">
        <w:trPr>
          <w:jc w:val="center"/>
        </w:trPr>
        <w:tc>
          <w:tcPr>
            <w:tcW w:w="8996" w:type="dxa"/>
            <w:gridSpan w:val="2"/>
            <w:tcBorders>
              <w:top w:val="single" w:sz="12" w:space="0" w:color="4F81BD" w:themeColor="accent1"/>
              <w:left w:val="single" w:sz="12" w:space="0" w:color="4F81BD" w:themeColor="accent1"/>
              <w:bottom w:val="single" w:sz="12" w:space="0" w:color="4F81BD" w:themeColor="accent1"/>
              <w:right w:val="single" w:sz="12" w:space="0" w:color="4F81BD" w:themeColor="accent1"/>
            </w:tcBorders>
            <w:shd w:val="clear" w:color="auto" w:fill="DBE5F1" w:themeFill="accent1" w:themeFillTint="33"/>
          </w:tcPr>
          <w:p w:rsidR="00D604AB" w:rsidRPr="004D445D" w:rsidRDefault="00D604AB" w:rsidP="00C608C5">
            <w:pPr>
              <w:rPr>
                <w:rFonts w:asciiTheme="minorHAnsi" w:hAnsiTheme="minorHAnsi" w:cstheme="minorHAnsi"/>
              </w:rPr>
            </w:pPr>
            <w:r w:rsidRPr="004D445D">
              <w:rPr>
                <w:rFonts w:asciiTheme="minorHAnsi" w:hAnsiTheme="minorHAnsi" w:cstheme="minorHAnsi"/>
              </w:rPr>
              <w:t>What action would you like to be taken to resolve the problem?</w:t>
            </w:r>
          </w:p>
        </w:tc>
      </w:tr>
      <w:tr w:rsidR="00D604AB" w:rsidRPr="004D445D" w:rsidTr="00C608C5">
        <w:trPr>
          <w:trHeight w:val="1261"/>
          <w:jc w:val="center"/>
        </w:trPr>
        <w:tc>
          <w:tcPr>
            <w:tcW w:w="8996" w:type="dxa"/>
            <w:gridSpan w:val="2"/>
            <w:tcBorders>
              <w:top w:val="single" w:sz="12" w:space="0" w:color="4F81BD" w:themeColor="accent1"/>
              <w:left w:val="single" w:sz="12" w:space="0" w:color="4F81BD" w:themeColor="accent1"/>
              <w:bottom w:val="single" w:sz="12" w:space="0" w:color="4F81BD" w:themeColor="accent1"/>
              <w:right w:val="single" w:sz="12" w:space="0" w:color="4F81BD" w:themeColor="accent1"/>
            </w:tcBorders>
          </w:tcPr>
          <w:p w:rsidR="00D604AB" w:rsidRPr="004D445D" w:rsidRDefault="00D604AB" w:rsidP="00C608C5">
            <w:pPr>
              <w:rPr>
                <w:rFonts w:asciiTheme="minorHAnsi" w:hAnsiTheme="minorHAnsi" w:cstheme="minorHAnsi"/>
              </w:rPr>
            </w:pPr>
          </w:p>
        </w:tc>
      </w:tr>
    </w:tbl>
    <w:p w:rsidR="00D604AB" w:rsidRPr="004D445D" w:rsidRDefault="00D604AB" w:rsidP="00D604AB">
      <w:pPr>
        <w:rPr>
          <w:rFonts w:asciiTheme="minorHAnsi" w:hAnsiTheme="minorHAnsi" w:cstheme="minorHAnsi"/>
        </w:rPr>
      </w:pPr>
    </w:p>
    <w:p w:rsidR="00D604AB" w:rsidRPr="004D445D" w:rsidRDefault="00D604AB" w:rsidP="00E2760A">
      <w:pPr>
        <w:ind w:firstLine="720"/>
        <w:rPr>
          <w:rFonts w:asciiTheme="minorHAnsi" w:hAnsiTheme="minorHAnsi" w:cstheme="minorHAnsi"/>
        </w:rPr>
      </w:pPr>
      <w:r w:rsidRPr="004D445D">
        <w:rPr>
          <w:rFonts w:asciiTheme="minorHAnsi" w:hAnsiTheme="minorHAnsi" w:cstheme="minorHAnsi"/>
        </w:rPr>
        <w:t>Signed:</w:t>
      </w:r>
    </w:p>
    <w:p w:rsidR="00E2760A" w:rsidRPr="004D445D" w:rsidRDefault="00E2760A" w:rsidP="00E2760A">
      <w:pPr>
        <w:ind w:firstLine="720"/>
        <w:rPr>
          <w:rFonts w:asciiTheme="minorHAnsi" w:hAnsiTheme="minorHAnsi" w:cstheme="minorHAnsi"/>
        </w:rPr>
      </w:pPr>
    </w:p>
    <w:p w:rsidR="00D604AB" w:rsidRPr="004D445D" w:rsidRDefault="00764D8F" w:rsidP="00E2760A">
      <w:pPr>
        <w:ind w:firstLine="720"/>
        <w:rPr>
          <w:rFonts w:asciiTheme="minorHAnsi" w:hAnsiTheme="minorHAnsi" w:cstheme="minorHAnsi"/>
        </w:rPr>
      </w:pPr>
      <w:r w:rsidRPr="004D445D">
        <w:rPr>
          <w:rFonts w:asciiTheme="minorHAnsi" w:hAnsiTheme="minorHAnsi" w:cstheme="minorHAnsi"/>
          <w:noProof/>
          <w:lang w:eastAsia="en-GB"/>
        </w:rPr>
        <mc:AlternateContent>
          <mc:Choice Requires="wps">
            <w:drawing>
              <wp:anchor distT="45720" distB="45720" distL="114300" distR="114300" simplePos="0" relativeHeight="251658240" behindDoc="0" locked="0" layoutInCell="1" allowOverlap="1">
                <wp:simplePos x="0" y="0"/>
                <wp:positionH relativeFrom="margin">
                  <wp:align>right</wp:align>
                </wp:positionH>
                <wp:positionV relativeFrom="paragraph">
                  <wp:posOffset>487680</wp:posOffset>
                </wp:positionV>
                <wp:extent cx="5715000" cy="395605"/>
                <wp:effectExtent l="0" t="0" r="19050" b="2413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395605"/>
                        </a:xfrm>
                        <a:prstGeom prst="rect">
                          <a:avLst/>
                        </a:prstGeom>
                        <a:solidFill>
                          <a:srgbClr val="FFFFFF"/>
                        </a:solidFill>
                        <a:ln w="9525">
                          <a:solidFill>
                            <a:srgbClr val="000000"/>
                          </a:solidFill>
                          <a:miter lim="800000"/>
                          <a:headEnd/>
                          <a:tailEnd/>
                        </a:ln>
                      </wps:spPr>
                      <wps:txbx>
                        <w:txbxContent>
                          <w:p w:rsidR="00E05383" w:rsidRPr="00083204" w:rsidRDefault="00E05383" w:rsidP="00D604AB">
                            <w:pPr>
                              <w:rPr>
                                <w:rFonts w:ascii="Trebuchet MS" w:hAnsi="Trebuchet MS"/>
                                <w:i/>
                                <w:sz w:val="20"/>
                                <w:szCs w:val="20"/>
                              </w:rPr>
                            </w:pPr>
                            <w:r w:rsidRPr="00083204">
                              <w:rPr>
                                <w:rFonts w:ascii="Trebuchet MS" w:hAnsi="Trebuchet MS"/>
                                <w:i/>
                                <w:sz w:val="20"/>
                                <w:szCs w:val="20"/>
                              </w:rPr>
                              <w:t>Official use</w:t>
                            </w:r>
                          </w:p>
                          <w:p w:rsidR="00E05383" w:rsidRPr="00083204" w:rsidRDefault="00E05383" w:rsidP="00D604AB">
                            <w:pPr>
                              <w:rPr>
                                <w:rFonts w:ascii="Trebuchet MS" w:hAnsi="Trebuchet MS"/>
                                <w:sz w:val="20"/>
                                <w:szCs w:val="20"/>
                              </w:rPr>
                            </w:pPr>
                            <w:r w:rsidRPr="00083204">
                              <w:rPr>
                                <w:rFonts w:ascii="Trebuchet MS" w:hAnsi="Trebuchet MS"/>
                                <w:sz w:val="20"/>
                                <w:szCs w:val="20"/>
                              </w:rPr>
                              <w:t>Date received:                                                                     Signed: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98.8pt;margin-top:38.4pt;width:450pt;height:31.15pt;z-index:25165824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">
                <v:textbox style="mso-fit-shape-to-text:t">
                  <w:txbxContent>
                    <w:p w:rsidR="00E05383" w:rsidRPr="00083204" w:rsidRDefault="00E05383" w:rsidP="00D604AB">
                      <w:pPr>
                        <w:rPr>
                          <w:rFonts w:ascii="Trebuchet MS" w:hAnsi="Trebuchet MS"/>
                          <w:i/>
                          <w:sz w:val="20"/>
                          <w:szCs w:val="20"/>
                        </w:rPr>
                      </w:pPr>
                      <w:r w:rsidRPr="00083204">
                        <w:rPr>
                          <w:rFonts w:ascii="Trebuchet MS" w:hAnsi="Trebuchet MS"/>
                          <w:i/>
                          <w:sz w:val="20"/>
                          <w:szCs w:val="20"/>
                        </w:rPr>
                        <w:t>Official use</w:t>
                      </w:r>
                    </w:p>
                    <w:p w:rsidR="00E05383" w:rsidRPr="00083204" w:rsidRDefault="00E05383" w:rsidP="00D604AB">
                      <w:pPr>
                        <w:rPr>
                          <w:rFonts w:ascii="Trebuchet MS" w:hAnsi="Trebuchet MS"/>
                          <w:sz w:val="20"/>
                          <w:szCs w:val="20"/>
                        </w:rPr>
                      </w:pPr>
                      <w:r w:rsidRPr="00083204">
                        <w:rPr>
                          <w:rFonts w:ascii="Trebuchet MS" w:hAnsi="Trebuchet MS"/>
                          <w:sz w:val="20"/>
                          <w:szCs w:val="20"/>
                        </w:rPr>
                        <w:t>Date received:                                                                     Signed:</w:t>
                      </w:r>
                    </w:p>
                  </w:txbxContent>
                </v:textbox>
                <w10:wrap type="square" anchorx="margin"/>
              </v:shape>
            </w:pict>
          </mc:Fallback>
        </mc:AlternateContent>
      </w:r>
      <w:r w:rsidR="00D604AB" w:rsidRPr="004D445D">
        <w:rPr>
          <w:rFonts w:asciiTheme="minorHAnsi" w:hAnsiTheme="minorHAnsi" w:cstheme="minorHAnsi"/>
        </w:rPr>
        <w:t>Date:</w:t>
      </w:r>
    </w:p>
    <w:p w:rsidR="00E2760A" w:rsidRPr="004D445D" w:rsidRDefault="00E2760A">
      <w:pPr>
        <w:rPr>
          <w:rFonts w:asciiTheme="minorHAnsi" w:hAnsiTheme="minorHAnsi" w:cstheme="minorHAnsi"/>
        </w:rPr>
      </w:pPr>
    </w:p>
    <w:sectPr w:rsidR="00E2760A" w:rsidRPr="004D445D" w:rsidSect="0050441F">
      <w:footerReference w:type="default" r:id="rId13"/>
      <w:pgSz w:w="11906" w:h="16838"/>
      <w:pgMar w:top="1191" w:right="1247" w:bottom="993"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3670" w:rsidRDefault="007B3670" w:rsidP="00055E28">
      <w:r>
        <w:separator/>
      </w:r>
    </w:p>
  </w:endnote>
  <w:endnote w:type="continuationSeparator" w:id="0">
    <w:p w:rsidR="007B3670" w:rsidRDefault="007B3670" w:rsidP="00055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4005811"/>
      <w:docPartObj>
        <w:docPartGallery w:val="Page Numbers (Bottom of Page)"/>
        <w:docPartUnique/>
      </w:docPartObj>
    </w:sdtPr>
    <w:sdtEndPr>
      <w:rPr>
        <w:noProof/>
      </w:rPr>
    </w:sdtEndPr>
    <w:sdtContent>
      <w:p w:rsidR="00BC7B86" w:rsidRDefault="00BC7B86">
        <w:pPr>
          <w:pStyle w:val="Footer"/>
          <w:jc w:val="center"/>
        </w:pPr>
        <w:r>
          <w:fldChar w:fldCharType="begin"/>
        </w:r>
        <w:r>
          <w:instrText xml:space="preserve"> PAGE   \* MERGEFORMAT </w:instrText>
        </w:r>
        <w:r>
          <w:fldChar w:fldCharType="separate"/>
        </w:r>
        <w:r w:rsidR="00E063EB">
          <w:rPr>
            <w:noProof/>
          </w:rPr>
          <w:t>7</w:t>
        </w:r>
        <w:r>
          <w:rPr>
            <w:noProof/>
          </w:rPr>
          <w:fldChar w:fldCharType="end"/>
        </w:r>
      </w:p>
    </w:sdtContent>
  </w:sdt>
  <w:p w:rsidR="00055E28" w:rsidRDefault="00055E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3670" w:rsidRDefault="007B3670" w:rsidP="00055E28">
      <w:r>
        <w:separator/>
      </w:r>
    </w:p>
  </w:footnote>
  <w:footnote w:type="continuationSeparator" w:id="0">
    <w:p w:rsidR="007B3670" w:rsidRDefault="007B3670" w:rsidP="00055E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B00971"/>
    <w:multiLevelType w:val="multilevel"/>
    <w:tmpl w:val="CE400368"/>
    <w:lvl w:ilvl="0">
      <w:numFmt w:val="bullet"/>
      <w:lvlText w:val=""/>
      <w:lvlJc w:val="left"/>
      <w:pPr>
        <w:ind w:left="360" w:hanging="360"/>
      </w:pPr>
      <w:rPr>
        <w:rFonts w:ascii="Symbol" w:hAnsi="Symbol"/>
      </w:rPr>
    </w:lvl>
    <w:lvl w:ilvl="1">
      <w:numFmt w:val="bullet"/>
      <w:lvlText w:val="o"/>
      <w:lvlJc w:val="left"/>
      <w:pPr>
        <w:ind w:left="1020" w:hanging="360"/>
      </w:pPr>
      <w:rPr>
        <w:rFonts w:ascii="Courier New" w:hAnsi="Courier New" w:cs="Courier New"/>
      </w:rPr>
    </w:lvl>
    <w:lvl w:ilvl="2">
      <w:numFmt w:val="bullet"/>
      <w:lvlText w:val=""/>
      <w:lvlJc w:val="left"/>
      <w:pPr>
        <w:ind w:left="1740" w:hanging="360"/>
      </w:pPr>
      <w:rPr>
        <w:rFonts w:ascii="Wingdings" w:hAnsi="Wingdings"/>
      </w:rPr>
    </w:lvl>
    <w:lvl w:ilvl="3">
      <w:numFmt w:val="bullet"/>
      <w:lvlText w:val=""/>
      <w:lvlJc w:val="left"/>
      <w:pPr>
        <w:ind w:left="2460" w:hanging="360"/>
      </w:pPr>
      <w:rPr>
        <w:rFonts w:ascii="Symbol" w:hAnsi="Symbol"/>
      </w:rPr>
    </w:lvl>
    <w:lvl w:ilvl="4">
      <w:numFmt w:val="bullet"/>
      <w:lvlText w:val="o"/>
      <w:lvlJc w:val="left"/>
      <w:pPr>
        <w:ind w:left="3180" w:hanging="360"/>
      </w:pPr>
      <w:rPr>
        <w:rFonts w:ascii="Courier New" w:hAnsi="Courier New" w:cs="Courier New"/>
      </w:rPr>
    </w:lvl>
    <w:lvl w:ilvl="5">
      <w:numFmt w:val="bullet"/>
      <w:lvlText w:val=""/>
      <w:lvlJc w:val="left"/>
      <w:pPr>
        <w:ind w:left="3900" w:hanging="360"/>
      </w:pPr>
      <w:rPr>
        <w:rFonts w:ascii="Wingdings" w:hAnsi="Wingdings"/>
      </w:rPr>
    </w:lvl>
    <w:lvl w:ilvl="6">
      <w:numFmt w:val="bullet"/>
      <w:lvlText w:val=""/>
      <w:lvlJc w:val="left"/>
      <w:pPr>
        <w:ind w:left="4620" w:hanging="360"/>
      </w:pPr>
      <w:rPr>
        <w:rFonts w:ascii="Symbol" w:hAnsi="Symbol"/>
      </w:rPr>
    </w:lvl>
    <w:lvl w:ilvl="7">
      <w:numFmt w:val="bullet"/>
      <w:lvlText w:val="o"/>
      <w:lvlJc w:val="left"/>
      <w:pPr>
        <w:ind w:left="5340" w:hanging="360"/>
      </w:pPr>
      <w:rPr>
        <w:rFonts w:ascii="Courier New" w:hAnsi="Courier New" w:cs="Courier New"/>
      </w:rPr>
    </w:lvl>
    <w:lvl w:ilvl="8">
      <w:numFmt w:val="bullet"/>
      <w:lvlText w:val=""/>
      <w:lvlJc w:val="left"/>
      <w:pPr>
        <w:ind w:left="6060" w:hanging="360"/>
      </w:pPr>
      <w:rPr>
        <w:rFonts w:ascii="Wingdings" w:hAnsi="Wingdings"/>
      </w:rPr>
    </w:lvl>
  </w:abstractNum>
  <w:abstractNum w:abstractNumId="1" w15:restartNumberingAfterBreak="0">
    <w:nsid w:val="17956A2C"/>
    <w:multiLevelType w:val="hybridMultilevel"/>
    <w:tmpl w:val="EDACA57A"/>
    <w:lvl w:ilvl="0" w:tplc="3878AB14">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774CCD"/>
    <w:multiLevelType w:val="multilevel"/>
    <w:tmpl w:val="1E888F1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0DE2D97"/>
    <w:multiLevelType w:val="multilevel"/>
    <w:tmpl w:val="4DB0CD64"/>
    <w:lvl w:ilvl="0">
      <w:numFmt w:val="bullet"/>
      <w:lvlText w:val=""/>
      <w:lvlJc w:val="left"/>
      <w:pPr>
        <w:ind w:left="36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 w15:restartNumberingAfterBreak="0">
    <w:nsid w:val="29B950CE"/>
    <w:multiLevelType w:val="hybridMultilevel"/>
    <w:tmpl w:val="A0EE73D0"/>
    <w:lvl w:ilvl="0" w:tplc="D14E5840">
      <w:start w:val="1"/>
      <w:numFmt w:val="decimal"/>
      <w:lvlText w:val="%1."/>
      <w:lvlJc w:val="left"/>
      <w:pPr>
        <w:ind w:left="360" w:hanging="360"/>
      </w:pPr>
      <w:rPr>
        <w:color w:val="auto"/>
      </w:rPr>
    </w:lvl>
    <w:lvl w:ilvl="1" w:tplc="0D746C68">
      <w:start w:val="1"/>
      <w:numFmt w:val="bullet"/>
      <w:lvlText w:val=""/>
      <w:lvlJc w:val="center"/>
      <w:pPr>
        <w:ind w:left="1070" w:hanging="360"/>
      </w:pPr>
      <w:rPr>
        <w:rFonts w:ascii="Wingdings" w:hAnsi="Wingdings" w:hint="default"/>
        <w:color w:val="31849B"/>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E0822F4"/>
    <w:multiLevelType w:val="hybridMultilevel"/>
    <w:tmpl w:val="C7301A40"/>
    <w:lvl w:ilvl="0" w:tplc="3878AB14">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3087" w:hanging="360"/>
      </w:pPr>
      <w:rPr>
        <w:rFonts w:ascii="Courier New" w:hAnsi="Courier New" w:cs="Courier New" w:hint="default"/>
      </w:rPr>
    </w:lvl>
    <w:lvl w:ilvl="2" w:tplc="08090005" w:tentative="1">
      <w:start w:val="1"/>
      <w:numFmt w:val="bullet"/>
      <w:lvlText w:val=""/>
      <w:lvlJc w:val="left"/>
      <w:pPr>
        <w:ind w:left="3807" w:hanging="360"/>
      </w:pPr>
      <w:rPr>
        <w:rFonts w:ascii="Wingdings" w:hAnsi="Wingdings" w:hint="default"/>
      </w:rPr>
    </w:lvl>
    <w:lvl w:ilvl="3" w:tplc="08090001" w:tentative="1">
      <w:start w:val="1"/>
      <w:numFmt w:val="bullet"/>
      <w:lvlText w:val=""/>
      <w:lvlJc w:val="left"/>
      <w:pPr>
        <w:ind w:left="4527" w:hanging="360"/>
      </w:pPr>
      <w:rPr>
        <w:rFonts w:ascii="Symbol" w:hAnsi="Symbol" w:hint="default"/>
      </w:rPr>
    </w:lvl>
    <w:lvl w:ilvl="4" w:tplc="08090003" w:tentative="1">
      <w:start w:val="1"/>
      <w:numFmt w:val="bullet"/>
      <w:lvlText w:val="o"/>
      <w:lvlJc w:val="left"/>
      <w:pPr>
        <w:ind w:left="5247" w:hanging="360"/>
      </w:pPr>
      <w:rPr>
        <w:rFonts w:ascii="Courier New" w:hAnsi="Courier New" w:cs="Courier New" w:hint="default"/>
      </w:rPr>
    </w:lvl>
    <w:lvl w:ilvl="5" w:tplc="08090005" w:tentative="1">
      <w:start w:val="1"/>
      <w:numFmt w:val="bullet"/>
      <w:lvlText w:val=""/>
      <w:lvlJc w:val="left"/>
      <w:pPr>
        <w:ind w:left="5967" w:hanging="360"/>
      </w:pPr>
      <w:rPr>
        <w:rFonts w:ascii="Wingdings" w:hAnsi="Wingdings" w:hint="default"/>
      </w:rPr>
    </w:lvl>
    <w:lvl w:ilvl="6" w:tplc="08090001" w:tentative="1">
      <w:start w:val="1"/>
      <w:numFmt w:val="bullet"/>
      <w:lvlText w:val=""/>
      <w:lvlJc w:val="left"/>
      <w:pPr>
        <w:ind w:left="6687" w:hanging="360"/>
      </w:pPr>
      <w:rPr>
        <w:rFonts w:ascii="Symbol" w:hAnsi="Symbol" w:hint="default"/>
      </w:rPr>
    </w:lvl>
    <w:lvl w:ilvl="7" w:tplc="08090003" w:tentative="1">
      <w:start w:val="1"/>
      <w:numFmt w:val="bullet"/>
      <w:lvlText w:val="o"/>
      <w:lvlJc w:val="left"/>
      <w:pPr>
        <w:ind w:left="7407" w:hanging="360"/>
      </w:pPr>
      <w:rPr>
        <w:rFonts w:ascii="Courier New" w:hAnsi="Courier New" w:cs="Courier New" w:hint="default"/>
      </w:rPr>
    </w:lvl>
    <w:lvl w:ilvl="8" w:tplc="08090005" w:tentative="1">
      <w:start w:val="1"/>
      <w:numFmt w:val="bullet"/>
      <w:lvlText w:val=""/>
      <w:lvlJc w:val="left"/>
      <w:pPr>
        <w:ind w:left="8127" w:hanging="360"/>
      </w:pPr>
      <w:rPr>
        <w:rFonts w:ascii="Wingdings" w:hAnsi="Wingdings" w:hint="default"/>
      </w:rPr>
    </w:lvl>
  </w:abstractNum>
  <w:abstractNum w:abstractNumId="6" w15:restartNumberingAfterBreak="0">
    <w:nsid w:val="300616E9"/>
    <w:multiLevelType w:val="hybridMultilevel"/>
    <w:tmpl w:val="1B4EF93C"/>
    <w:lvl w:ilvl="0" w:tplc="3D8223C6">
      <w:start w:val="6"/>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B53E8B"/>
    <w:multiLevelType w:val="hybridMultilevel"/>
    <w:tmpl w:val="87A41BF6"/>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096DD9"/>
    <w:multiLevelType w:val="hybridMultilevel"/>
    <w:tmpl w:val="DB864E14"/>
    <w:lvl w:ilvl="0" w:tplc="04090005">
      <w:start w:val="1"/>
      <w:numFmt w:val="bullet"/>
      <w:lvlText w:val=""/>
      <w:lvlJc w:val="left"/>
      <w:pPr>
        <w:ind w:left="720" w:hanging="360"/>
      </w:pPr>
      <w:rPr>
        <w:rFonts w:ascii="Wingdings" w:hAnsi="Wingdings" w:hint="default"/>
        <w:color w:val="1F4E7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0C2CF6"/>
    <w:multiLevelType w:val="hybridMultilevel"/>
    <w:tmpl w:val="0CB608A0"/>
    <w:lvl w:ilvl="0" w:tplc="3878AB14">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021C8C"/>
    <w:multiLevelType w:val="hybridMultilevel"/>
    <w:tmpl w:val="22D25CD2"/>
    <w:lvl w:ilvl="0" w:tplc="0D746C68">
      <w:start w:val="1"/>
      <w:numFmt w:val="bullet"/>
      <w:lvlText w:val=""/>
      <w:lvlJc w:val="center"/>
      <w:pPr>
        <w:ind w:left="1800" w:hanging="360"/>
      </w:pPr>
      <w:rPr>
        <w:rFonts w:ascii="Wingdings" w:hAnsi="Wingdings" w:hint="default"/>
        <w:color w:val="31849B"/>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4DC952F9"/>
    <w:multiLevelType w:val="hybridMultilevel"/>
    <w:tmpl w:val="BDD89BE2"/>
    <w:lvl w:ilvl="0" w:tplc="C4E8B0C0">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DD4758E"/>
    <w:multiLevelType w:val="hybridMultilevel"/>
    <w:tmpl w:val="3564C276"/>
    <w:lvl w:ilvl="0" w:tplc="A32C713E">
      <w:start w:val="1"/>
      <w:numFmt w:val="decimal"/>
      <w:lvlText w:val="%1."/>
      <w:lvlJc w:val="left"/>
      <w:pPr>
        <w:ind w:left="948" w:hanging="360"/>
      </w:pPr>
      <w:rPr>
        <w:rFonts w:ascii="Cambria" w:eastAsia="Calibri" w:hAnsi="Cambria" w:cs="Times New Roman" w:hint="default"/>
        <w:b w:val="0"/>
        <w:color w:val="auto"/>
      </w:rPr>
    </w:lvl>
    <w:lvl w:ilvl="1" w:tplc="08090019" w:tentative="1">
      <w:start w:val="1"/>
      <w:numFmt w:val="lowerLetter"/>
      <w:lvlText w:val="%2."/>
      <w:lvlJc w:val="left"/>
      <w:pPr>
        <w:ind w:left="1668" w:hanging="360"/>
      </w:pPr>
    </w:lvl>
    <w:lvl w:ilvl="2" w:tplc="0809001B" w:tentative="1">
      <w:start w:val="1"/>
      <w:numFmt w:val="lowerRoman"/>
      <w:lvlText w:val="%3."/>
      <w:lvlJc w:val="right"/>
      <w:pPr>
        <w:ind w:left="2388" w:hanging="180"/>
      </w:pPr>
    </w:lvl>
    <w:lvl w:ilvl="3" w:tplc="0809000F" w:tentative="1">
      <w:start w:val="1"/>
      <w:numFmt w:val="decimal"/>
      <w:lvlText w:val="%4."/>
      <w:lvlJc w:val="left"/>
      <w:pPr>
        <w:ind w:left="3108" w:hanging="360"/>
      </w:pPr>
    </w:lvl>
    <w:lvl w:ilvl="4" w:tplc="08090019" w:tentative="1">
      <w:start w:val="1"/>
      <w:numFmt w:val="lowerLetter"/>
      <w:lvlText w:val="%5."/>
      <w:lvlJc w:val="left"/>
      <w:pPr>
        <w:ind w:left="3828" w:hanging="360"/>
      </w:pPr>
    </w:lvl>
    <w:lvl w:ilvl="5" w:tplc="0809001B" w:tentative="1">
      <w:start w:val="1"/>
      <w:numFmt w:val="lowerRoman"/>
      <w:lvlText w:val="%6."/>
      <w:lvlJc w:val="right"/>
      <w:pPr>
        <w:ind w:left="4548" w:hanging="180"/>
      </w:pPr>
    </w:lvl>
    <w:lvl w:ilvl="6" w:tplc="0809000F" w:tentative="1">
      <w:start w:val="1"/>
      <w:numFmt w:val="decimal"/>
      <w:lvlText w:val="%7."/>
      <w:lvlJc w:val="left"/>
      <w:pPr>
        <w:ind w:left="5268" w:hanging="360"/>
      </w:pPr>
    </w:lvl>
    <w:lvl w:ilvl="7" w:tplc="08090019" w:tentative="1">
      <w:start w:val="1"/>
      <w:numFmt w:val="lowerLetter"/>
      <w:lvlText w:val="%8."/>
      <w:lvlJc w:val="left"/>
      <w:pPr>
        <w:ind w:left="5988" w:hanging="360"/>
      </w:pPr>
    </w:lvl>
    <w:lvl w:ilvl="8" w:tplc="0809001B" w:tentative="1">
      <w:start w:val="1"/>
      <w:numFmt w:val="lowerRoman"/>
      <w:lvlText w:val="%9."/>
      <w:lvlJc w:val="right"/>
      <w:pPr>
        <w:ind w:left="6708" w:hanging="180"/>
      </w:pPr>
    </w:lvl>
  </w:abstractNum>
  <w:abstractNum w:abstractNumId="13" w15:restartNumberingAfterBreak="0">
    <w:nsid w:val="5D8E6CEC"/>
    <w:multiLevelType w:val="hybridMultilevel"/>
    <w:tmpl w:val="006A5F08"/>
    <w:lvl w:ilvl="0" w:tplc="0809000F">
      <w:start w:val="1"/>
      <w:numFmt w:val="decimal"/>
      <w:lvlText w:val="%1."/>
      <w:lvlJc w:val="left"/>
      <w:pPr>
        <w:ind w:left="720" w:hanging="360"/>
      </w:pPr>
      <w:rPr>
        <w:rFonts w:hint="default"/>
      </w:rPr>
    </w:lvl>
    <w:lvl w:ilvl="1" w:tplc="0D746C68">
      <w:start w:val="1"/>
      <w:numFmt w:val="bullet"/>
      <w:lvlText w:val=""/>
      <w:lvlJc w:val="center"/>
      <w:pPr>
        <w:ind w:left="1440" w:hanging="360"/>
      </w:pPr>
      <w:rPr>
        <w:rFonts w:ascii="Wingdings" w:hAnsi="Wingdings" w:hint="default"/>
        <w:color w:val="31849B"/>
      </w:rPr>
    </w:lvl>
    <w:lvl w:ilvl="2" w:tplc="7D6E6116">
      <w:start w:val="2"/>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EDD7D9A"/>
    <w:multiLevelType w:val="hybridMultilevel"/>
    <w:tmpl w:val="FA08C648"/>
    <w:lvl w:ilvl="0" w:tplc="0D746C68">
      <w:start w:val="1"/>
      <w:numFmt w:val="bullet"/>
      <w:lvlText w:val=""/>
      <w:lvlJc w:val="center"/>
      <w:pPr>
        <w:ind w:left="1800" w:hanging="360"/>
      </w:pPr>
      <w:rPr>
        <w:rFonts w:ascii="Wingdings" w:hAnsi="Wingdings" w:hint="default"/>
        <w:color w:val="31849B"/>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61EB35EC"/>
    <w:multiLevelType w:val="multilevel"/>
    <w:tmpl w:val="9742607E"/>
    <w:styleLink w:val="LFO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64986CA5"/>
    <w:multiLevelType w:val="hybridMultilevel"/>
    <w:tmpl w:val="86A60B5A"/>
    <w:lvl w:ilvl="0" w:tplc="3878AB14">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D80086F"/>
    <w:multiLevelType w:val="hybridMultilevel"/>
    <w:tmpl w:val="6FF0C3CE"/>
    <w:lvl w:ilvl="0" w:tplc="4626AEA8">
      <w:start w:val="1"/>
      <w:numFmt w:val="bullet"/>
      <w:lvlText w:val=""/>
      <w:lvlJc w:val="left"/>
      <w:pPr>
        <w:ind w:left="9716" w:hanging="360"/>
      </w:pPr>
      <w:rPr>
        <w:rFonts w:ascii="Wingdings" w:hAnsi="Wingdings" w:hint="default"/>
        <w:color w:val="1F4E79"/>
      </w:rPr>
    </w:lvl>
    <w:lvl w:ilvl="1" w:tplc="08090003" w:tentative="1">
      <w:start w:val="1"/>
      <w:numFmt w:val="bullet"/>
      <w:lvlText w:val="o"/>
      <w:lvlJc w:val="left"/>
      <w:pPr>
        <w:ind w:left="10436" w:hanging="360"/>
      </w:pPr>
      <w:rPr>
        <w:rFonts w:ascii="Courier New" w:hAnsi="Courier New" w:cs="Courier New" w:hint="default"/>
      </w:rPr>
    </w:lvl>
    <w:lvl w:ilvl="2" w:tplc="08090005" w:tentative="1">
      <w:start w:val="1"/>
      <w:numFmt w:val="bullet"/>
      <w:lvlText w:val=""/>
      <w:lvlJc w:val="left"/>
      <w:pPr>
        <w:ind w:left="11156" w:hanging="360"/>
      </w:pPr>
      <w:rPr>
        <w:rFonts w:ascii="Wingdings" w:hAnsi="Wingdings" w:hint="default"/>
      </w:rPr>
    </w:lvl>
    <w:lvl w:ilvl="3" w:tplc="08090001" w:tentative="1">
      <w:start w:val="1"/>
      <w:numFmt w:val="bullet"/>
      <w:lvlText w:val=""/>
      <w:lvlJc w:val="left"/>
      <w:pPr>
        <w:ind w:left="11876" w:hanging="360"/>
      </w:pPr>
      <w:rPr>
        <w:rFonts w:ascii="Symbol" w:hAnsi="Symbol" w:hint="default"/>
      </w:rPr>
    </w:lvl>
    <w:lvl w:ilvl="4" w:tplc="08090003" w:tentative="1">
      <w:start w:val="1"/>
      <w:numFmt w:val="bullet"/>
      <w:lvlText w:val="o"/>
      <w:lvlJc w:val="left"/>
      <w:pPr>
        <w:ind w:left="12596" w:hanging="360"/>
      </w:pPr>
      <w:rPr>
        <w:rFonts w:ascii="Courier New" w:hAnsi="Courier New" w:cs="Courier New" w:hint="default"/>
      </w:rPr>
    </w:lvl>
    <w:lvl w:ilvl="5" w:tplc="08090005" w:tentative="1">
      <w:start w:val="1"/>
      <w:numFmt w:val="bullet"/>
      <w:lvlText w:val=""/>
      <w:lvlJc w:val="left"/>
      <w:pPr>
        <w:ind w:left="13316" w:hanging="360"/>
      </w:pPr>
      <w:rPr>
        <w:rFonts w:ascii="Wingdings" w:hAnsi="Wingdings" w:hint="default"/>
      </w:rPr>
    </w:lvl>
    <w:lvl w:ilvl="6" w:tplc="08090001" w:tentative="1">
      <w:start w:val="1"/>
      <w:numFmt w:val="bullet"/>
      <w:lvlText w:val=""/>
      <w:lvlJc w:val="left"/>
      <w:pPr>
        <w:ind w:left="14036" w:hanging="360"/>
      </w:pPr>
      <w:rPr>
        <w:rFonts w:ascii="Symbol" w:hAnsi="Symbol" w:hint="default"/>
      </w:rPr>
    </w:lvl>
    <w:lvl w:ilvl="7" w:tplc="08090003" w:tentative="1">
      <w:start w:val="1"/>
      <w:numFmt w:val="bullet"/>
      <w:lvlText w:val="o"/>
      <w:lvlJc w:val="left"/>
      <w:pPr>
        <w:ind w:left="14756" w:hanging="360"/>
      </w:pPr>
      <w:rPr>
        <w:rFonts w:ascii="Courier New" w:hAnsi="Courier New" w:cs="Courier New" w:hint="default"/>
      </w:rPr>
    </w:lvl>
    <w:lvl w:ilvl="8" w:tplc="08090005" w:tentative="1">
      <w:start w:val="1"/>
      <w:numFmt w:val="bullet"/>
      <w:lvlText w:val=""/>
      <w:lvlJc w:val="left"/>
      <w:pPr>
        <w:ind w:left="15476" w:hanging="360"/>
      </w:pPr>
      <w:rPr>
        <w:rFonts w:ascii="Wingdings" w:hAnsi="Wingdings" w:hint="default"/>
      </w:rPr>
    </w:lvl>
  </w:abstractNum>
  <w:abstractNum w:abstractNumId="18" w15:restartNumberingAfterBreak="0">
    <w:nsid w:val="70D318A8"/>
    <w:multiLevelType w:val="hybridMultilevel"/>
    <w:tmpl w:val="90D812BC"/>
    <w:lvl w:ilvl="0" w:tplc="0D746C68">
      <w:start w:val="1"/>
      <w:numFmt w:val="bullet"/>
      <w:lvlText w:val=""/>
      <w:lvlJc w:val="center"/>
      <w:pPr>
        <w:ind w:left="4980" w:hanging="360"/>
      </w:pPr>
      <w:rPr>
        <w:rFonts w:ascii="Wingdings" w:hAnsi="Wingdings" w:hint="default"/>
        <w:color w:val="31849B"/>
      </w:rPr>
    </w:lvl>
    <w:lvl w:ilvl="1" w:tplc="08090003" w:tentative="1">
      <w:start w:val="1"/>
      <w:numFmt w:val="bullet"/>
      <w:lvlText w:val="o"/>
      <w:lvlJc w:val="left"/>
      <w:pPr>
        <w:ind w:left="5700" w:hanging="360"/>
      </w:pPr>
      <w:rPr>
        <w:rFonts w:ascii="Courier New" w:hAnsi="Courier New" w:cs="Courier New" w:hint="default"/>
      </w:rPr>
    </w:lvl>
    <w:lvl w:ilvl="2" w:tplc="08090005" w:tentative="1">
      <w:start w:val="1"/>
      <w:numFmt w:val="bullet"/>
      <w:lvlText w:val=""/>
      <w:lvlJc w:val="left"/>
      <w:pPr>
        <w:ind w:left="6420" w:hanging="360"/>
      </w:pPr>
      <w:rPr>
        <w:rFonts w:ascii="Wingdings" w:hAnsi="Wingdings" w:hint="default"/>
      </w:rPr>
    </w:lvl>
    <w:lvl w:ilvl="3" w:tplc="08090001" w:tentative="1">
      <w:start w:val="1"/>
      <w:numFmt w:val="bullet"/>
      <w:lvlText w:val=""/>
      <w:lvlJc w:val="left"/>
      <w:pPr>
        <w:ind w:left="7140" w:hanging="360"/>
      </w:pPr>
      <w:rPr>
        <w:rFonts w:ascii="Symbol" w:hAnsi="Symbol" w:hint="default"/>
      </w:rPr>
    </w:lvl>
    <w:lvl w:ilvl="4" w:tplc="08090003" w:tentative="1">
      <w:start w:val="1"/>
      <w:numFmt w:val="bullet"/>
      <w:lvlText w:val="o"/>
      <w:lvlJc w:val="left"/>
      <w:pPr>
        <w:ind w:left="7860" w:hanging="360"/>
      </w:pPr>
      <w:rPr>
        <w:rFonts w:ascii="Courier New" w:hAnsi="Courier New" w:cs="Courier New" w:hint="default"/>
      </w:rPr>
    </w:lvl>
    <w:lvl w:ilvl="5" w:tplc="08090005" w:tentative="1">
      <w:start w:val="1"/>
      <w:numFmt w:val="bullet"/>
      <w:lvlText w:val=""/>
      <w:lvlJc w:val="left"/>
      <w:pPr>
        <w:ind w:left="8580" w:hanging="360"/>
      </w:pPr>
      <w:rPr>
        <w:rFonts w:ascii="Wingdings" w:hAnsi="Wingdings" w:hint="default"/>
      </w:rPr>
    </w:lvl>
    <w:lvl w:ilvl="6" w:tplc="08090001" w:tentative="1">
      <w:start w:val="1"/>
      <w:numFmt w:val="bullet"/>
      <w:lvlText w:val=""/>
      <w:lvlJc w:val="left"/>
      <w:pPr>
        <w:ind w:left="9300" w:hanging="360"/>
      </w:pPr>
      <w:rPr>
        <w:rFonts w:ascii="Symbol" w:hAnsi="Symbol" w:hint="default"/>
      </w:rPr>
    </w:lvl>
    <w:lvl w:ilvl="7" w:tplc="08090003" w:tentative="1">
      <w:start w:val="1"/>
      <w:numFmt w:val="bullet"/>
      <w:lvlText w:val="o"/>
      <w:lvlJc w:val="left"/>
      <w:pPr>
        <w:ind w:left="10020" w:hanging="360"/>
      </w:pPr>
      <w:rPr>
        <w:rFonts w:ascii="Courier New" w:hAnsi="Courier New" w:cs="Courier New" w:hint="default"/>
      </w:rPr>
    </w:lvl>
    <w:lvl w:ilvl="8" w:tplc="08090005" w:tentative="1">
      <w:start w:val="1"/>
      <w:numFmt w:val="bullet"/>
      <w:lvlText w:val=""/>
      <w:lvlJc w:val="left"/>
      <w:pPr>
        <w:ind w:left="10740" w:hanging="360"/>
      </w:pPr>
      <w:rPr>
        <w:rFonts w:ascii="Wingdings" w:hAnsi="Wingdings" w:hint="default"/>
      </w:rPr>
    </w:lvl>
  </w:abstractNum>
  <w:abstractNum w:abstractNumId="19" w15:restartNumberingAfterBreak="0">
    <w:nsid w:val="787C6E88"/>
    <w:multiLevelType w:val="hybridMultilevel"/>
    <w:tmpl w:val="DB3C4034"/>
    <w:lvl w:ilvl="0" w:tplc="3878AB14">
      <w:start w:val="1"/>
      <w:numFmt w:val="bullet"/>
      <w:lvlText w:val=""/>
      <w:lvlJc w:val="left"/>
      <w:pPr>
        <w:ind w:left="720" w:hanging="360"/>
      </w:pPr>
      <w:rPr>
        <w:rFonts w:ascii="Symbol" w:hAnsi="Symbol" w:hint="default"/>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8D6006A"/>
    <w:multiLevelType w:val="multilevel"/>
    <w:tmpl w:val="3F88940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799D4DC9"/>
    <w:multiLevelType w:val="hybridMultilevel"/>
    <w:tmpl w:val="2820D17A"/>
    <w:lvl w:ilvl="0" w:tplc="0D746C68">
      <w:start w:val="1"/>
      <w:numFmt w:val="bullet"/>
      <w:lvlText w:val=""/>
      <w:lvlJc w:val="center"/>
      <w:pPr>
        <w:ind w:left="765" w:hanging="360"/>
      </w:pPr>
      <w:rPr>
        <w:rFonts w:ascii="Wingdings" w:hAnsi="Wingdings" w:hint="default"/>
        <w:color w:val="31849B"/>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num w:numId="1">
    <w:abstractNumId w:val="5"/>
  </w:num>
  <w:num w:numId="2">
    <w:abstractNumId w:val="9"/>
  </w:num>
  <w:num w:numId="3">
    <w:abstractNumId w:val="19"/>
  </w:num>
  <w:num w:numId="4">
    <w:abstractNumId w:val="1"/>
  </w:num>
  <w:num w:numId="5">
    <w:abstractNumId w:val="16"/>
  </w:num>
  <w:num w:numId="6">
    <w:abstractNumId w:val="17"/>
  </w:num>
  <w:num w:numId="7">
    <w:abstractNumId w:val="8"/>
  </w:num>
  <w:num w:numId="8">
    <w:abstractNumId w:val="13"/>
  </w:num>
  <w:num w:numId="9">
    <w:abstractNumId w:val="11"/>
  </w:num>
  <w:num w:numId="10">
    <w:abstractNumId w:val="7"/>
  </w:num>
  <w:num w:numId="11">
    <w:abstractNumId w:val="12"/>
  </w:num>
  <w:num w:numId="12">
    <w:abstractNumId w:val="4"/>
  </w:num>
  <w:num w:numId="13">
    <w:abstractNumId w:val="6"/>
  </w:num>
  <w:num w:numId="14">
    <w:abstractNumId w:val="18"/>
  </w:num>
  <w:num w:numId="15">
    <w:abstractNumId w:val="14"/>
  </w:num>
  <w:num w:numId="16">
    <w:abstractNumId w:val="10"/>
  </w:num>
  <w:num w:numId="17">
    <w:abstractNumId w:val="21"/>
  </w:num>
  <w:num w:numId="18">
    <w:abstractNumId w:val="0"/>
  </w:num>
  <w:num w:numId="19">
    <w:abstractNumId w:val="15"/>
  </w:num>
  <w:num w:numId="20">
    <w:abstractNumId w:val="3"/>
  </w:num>
  <w:num w:numId="21">
    <w:abstractNumId w:val="20"/>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04AB"/>
    <w:rsid w:val="0002372F"/>
    <w:rsid w:val="00054CB1"/>
    <w:rsid w:val="0005588C"/>
    <w:rsid w:val="00055E28"/>
    <w:rsid w:val="000A4B41"/>
    <w:rsid w:val="000B12FA"/>
    <w:rsid w:val="000C3A69"/>
    <w:rsid w:val="00115388"/>
    <w:rsid w:val="0015286F"/>
    <w:rsid w:val="001C2399"/>
    <w:rsid w:val="00201F80"/>
    <w:rsid w:val="002660C5"/>
    <w:rsid w:val="00352581"/>
    <w:rsid w:val="003862E1"/>
    <w:rsid w:val="00404FE1"/>
    <w:rsid w:val="00467C1A"/>
    <w:rsid w:val="004B6C1C"/>
    <w:rsid w:val="004D445D"/>
    <w:rsid w:val="0050441F"/>
    <w:rsid w:val="0050796C"/>
    <w:rsid w:val="005277BA"/>
    <w:rsid w:val="00616DB7"/>
    <w:rsid w:val="0065260D"/>
    <w:rsid w:val="00653590"/>
    <w:rsid w:val="00675EBD"/>
    <w:rsid w:val="006F059C"/>
    <w:rsid w:val="00764D8F"/>
    <w:rsid w:val="00770CD5"/>
    <w:rsid w:val="007B3670"/>
    <w:rsid w:val="007C2606"/>
    <w:rsid w:val="007D0E68"/>
    <w:rsid w:val="00847988"/>
    <w:rsid w:val="00913102"/>
    <w:rsid w:val="0094152E"/>
    <w:rsid w:val="00960642"/>
    <w:rsid w:val="00963B22"/>
    <w:rsid w:val="009A692C"/>
    <w:rsid w:val="00A254FC"/>
    <w:rsid w:val="00A42ED0"/>
    <w:rsid w:val="00A731FA"/>
    <w:rsid w:val="00AB4406"/>
    <w:rsid w:val="00B44CAF"/>
    <w:rsid w:val="00B634A5"/>
    <w:rsid w:val="00BC7B86"/>
    <w:rsid w:val="00C06F21"/>
    <w:rsid w:val="00C33612"/>
    <w:rsid w:val="00C608C5"/>
    <w:rsid w:val="00C93CC3"/>
    <w:rsid w:val="00CD68E9"/>
    <w:rsid w:val="00D3359A"/>
    <w:rsid w:val="00D604AB"/>
    <w:rsid w:val="00E05383"/>
    <w:rsid w:val="00E063EB"/>
    <w:rsid w:val="00E2760A"/>
    <w:rsid w:val="00E371FF"/>
    <w:rsid w:val="00E40142"/>
    <w:rsid w:val="00EB4875"/>
    <w:rsid w:val="00F120D8"/>
    <w:rsid w:val="00F3614B"/>
    <w:rsid w:val="00F40A1E"/>
    <w:rsid w:val="00F44E94"/>
    <w:rsid w:val="00F5074F"/>
    <w:rsid w:val="00F53D59"/>
    <w:rsid w:val="00FA0CF1"/>
    <w:rsid w:val="00FF6C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ED20711"/>
  <w15:docId w15:val="{A5AB631F-A9DB-4F1C-999A-921E3C06C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04A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D604AB"/>
    <w:pPr>
      <w:spacing w:after="200" w:line="276" w:lineRule="auto"/>
      <w:ind w:left="720"/>
      <w:contextualSpacing/>
    </w:pPr>
    <w:rPr>
      <w:rFonts w:ascii="Calibri Light" w:eastAsiaTheme="minorHAnsi" w:hAnsi="Calibri Light" w:cstheme="minorBidi"/>
      <w:sz w:val="22"/>
      <w:szCs w:val="22"/>
    </w:rPr>
  </w:style>
  <w:style w:type="character" w:styleId="Hyperlink">
    <w:name w:val="Hyperlink"/>
    <w:rsid w:val="004B6C1C"/>
    <w:rPr>
      <w:color w:val="0000FF"/>
      <w:u w:val="single"/>
    </w:rPr>
  </w:style>
  <w:style w:type="paragraph" w:styleId="BalloonText">
    <w:name w:val="Balloon Text"/>
    <w:basedOn w:val="Normal"/>
    <w:link w:val="BalloonTextChar"/>
    <w:uiPriority w:val="99"/>
    <w:semiHidden/>
    <w:unhideWhenUsed/>
    <w:rsid w:val="006526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260D"/>
    <w:rPr>
      <w:rFonts w:ascii="Segoe UI" w:eastAsia="Times New Roman" w:hAnsi="Segoe UI" w:cs="Segoe UI"/>
      <w:sz w:val="18"/>
      <w:szCs w:val="18"/>
    </w:rPr>
  </w:style>
  <w:style w:type="paragraph" w:styleId="Header">
    <w:name w:val="header"/>
    <w:basedOn w:val="Normal"/>
    <w:link w:val="HeaderChar"/>
    <w:uiPriority w:val="99"/>
    <w:unhideWhenUsed/>
    <w:rsid w:val="00055E28"/>
    <w:pPr>
      <w:tabs>
        <w:tab w:val="center" w:pos="4513"/>
        <w:tab w:val="right" w:pos="9026"/>
      </w:tabs>
    </w:pPr>
  </w:style>
  <w:style w:type="character" w:customStyle="1" w:styleId="HeaderChar">
    <w:name w:val="Header Char"/>
    <w:basedOn w:val="DefaultParagraphFont"/>
    <w:link w:val="Header"/>
    <w:uiPriority w:val="99"/>
    <w:rsid w:val="00055E2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55E28"/>
    <w:pPr>
      <w:tabs>
        <w:tab w:val="center" w:pos="4513"/>
        <w:tab w:val="right" w:pos="9026"/>
      </w:tabs>
    </w:pPr>
  </w:style>
  <w:style w:type="character" w:customStyle="1" w:styleId="FooterChar">
    <w:name w:val="Footer Char"/>
    <w:basedOn w:val="DefaultParagraphFont"/>
    <w:link w:val="Footer"/>
    <w:uiPriority w:val="99"/>
    <w:rsid w:val="00055E28"/>
    <w:rPr>
      <w:rFonts w:ascii="Times New Roman" w:eastAsia="Times New Roman" w:hAnsi="Times New Roman" w:cs="Times New Roman"/>
      <w:sz w:val="24"/>
      <w:szCs w:val="24"/>
    </w:rPr>
  </w:style>
  <w:style w:type="numbering" w:customStyle="1" w:styleId="LFO4">
    <w:name w:val="LFO4"/>
    <w:basedOn w:val="NoList"/>
    <w:rsid w:val="007C2606"/>
    <w:pPr>
      <w:numPr>
        <w:numId w:val="19"/>
      </w:numPr>
    </w:pPr>
  </w:style>
  <w:style w:type="character" w:styleId="UnresolvedMention">
    <w:name w:val="Unresolved Mention"/>
    <w:basedOn w:val="DefaultParagraphFont"/>
    <w:uiPriority w:val="99"/>
    <w:semiHidden/>
    <w:unhideWhenUsed/>
    <w:rsid w:val="00E371FF"/>
    <w:rPr>
      <w:color w:val="605E5C"/>
      <w:shd w:val="clear" w:color="auto" w:fill="E1DFDD"/>
    </w:rPr>
  </w:style>
  <w:style w:type="paragraph" w:customStyle="1" w:styleId="Normal1">
    <w:name w:val="Normal1"/>
    <w:basedOn w:val="Normal"/>
    <w:rsid w:val="004D445D"/>
    <w:pPr>
      <w:spacing w:after="192"/>
    </w:pPr>
    <w:rPr>
      <w:sz w:val="19"/>
      <w:szCs w:val="19"/>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v.uk/school-discipline-exclusions/exclusions"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clerk@sarum-st-pauls.wilts.sch.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randall@sarum-st-pauls.wilts.sch.u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education.gov.uk/contactus" TargetMode="External"/><Relationship Id="rId4" Type="http://schemas.openxmlformats.org/officeDocument/2006/relationships/webSettings" Target="webSettings.xml"/><Relationship Id="rId9" Type="http://schemas.openxmlformats.org/officeDocument/2006/relationships/hyperlink" Target="http://www.education.gov.uk/contactu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10</Pages>
  <Words>2482</Words>
  <Characters>14149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Wiltshire Council</Company>
  <LinksUpToDate>false</LinksUpToDate>
  <CharactersWithSpaces>16598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sandra.singer</dc:creator>
  <cp:lastModifiedBy>Janette FIELD</cp:lastModifiedBy>
  <cp:revision>8</cp:revision>
  <cp:lastPrinted>2024-11-19T14:08:00Z</cp:lastPrinted>
  <dcterms:created xsi:type="dcterms:W3CDTF">2024-11-19T14:12:00Z</dcterms:created>
  <dcterms:modified xsi:type="dcterms:W3CDTF">2026-07-01T13:32:00Z</dcterms:modified>
</cp:coreProperties>
</file>