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533F" w:rsidRDefault="002203FC">
      <w:hyperlink r:id="rId4" w:history="1">
        <w:r>
          <w:rPr>
            <w:rStyle w:val="Hyperlink"/>
          </w:rPr>
          <w:t>Your school - Financial Benchmarking and Insights Tool - GOV.UK</w:t>
        </w:r>
      </w:hyperlink>
      <w:bookmarkStart w:id="0" w:name="_GoBack"/>
      <w:bookmarkEnd w:id="0"/>
    </w:p>
    <w:sectPr w:rsidR="007353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3FC"/>
    <w:rsid w:val="002203FC"/>
    <w:rsid w:val="0073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84B4B8-A97D-4058-9D53-CCBE4C5EA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203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inancial-benchmarking-and-insights-tool.education.gov.uk/school/1264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Janette FIELD</dc:creator>
  <cp:keywords/>
  <dc:description/>
  <cp:lastModifiedBy>Janette FIELD</cp:lastModifiedBy>
  <cp:revision>1</cp:revision>
  <dcterms:created xsi:type="dcterms:W3CDTF">2026-07-01T13:42:00Z</dcterms:created>
  <dcterms:modified xsi:type="dcterms:W3CDTF">2026-07-01T13:42:00Z</dcterms:modified>
</cp:coreProperties>
</file>